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F60" w:rsidRDefault="004F6F60"/>
    <w:p w:rsidR="004F6F60" w:rsidRDefault="004F6F60" w:rsidP="00885247">
      <w:pPr>
        <w:jc w:val="center"/>
      </w:pPr>
      <w:r>
        <w:t>ХАРАКТЕРИСТИКА</w:t>
      </w:r>
      <w:bookmarkStart w:id="0" w:name="_GoBack"/>
      <w:bookmarkEnd w:id="0"/>
      <w:r>
        <w:t xml:space="preserve"> УСЛОВИЙ РЕАЛИЗАЦИИ</w:t>
      </w:r>
    </w:p>
    <w:p w:rsidR="004F6F60" w:rsidRDefault="004F6F60" w:rsidP="00885247">
      <w:pPr>
        <w:jc w:val="center"/>
      </w:pPr>
      <w:r>
        <w:t>ПРОГРАММЫ ОСНОВНОГО ОБЩЕГО ОБРАЗОВАНИЯ В СООТВЕТСТВИИ С ТРЕБОВАНИЯМИ ФГОС НОО</w:t>
      </w:r>
    </w:p>
    <w:p w:rsidR="008812B5" w:rsidRDefault="008812B5"/>
    <w:p w:rsidR="008812B5" w:rsidRPr="00096A60" w:rsidRDefault="008812B5" w:rsidP="008812B5">
      <w:pPr>
        <w:pStyle w:val="body"/>
        <w:spacing w:line="240" w:lineRule="auto"/>
        <w:contextualSpacing/>
        <w:rPr>
          <w:rFonts w:cs="Times New Roman"/>
          <w:spacing w:val="-1"/>
          <w:sz w:val="24"/>
          <w:szCs w:val="24"/>
        </w:rPr>
      </w:pPr>
      <w:r w:rsidRPr="00096A60">
        <w:rPr>
          <w:rFonts w:cs="Times New Roman"/>
          <w:spacing w:val="-1"/>
          <w:sz w:val="24"/>
          <w:szCs w:val="24"/>
        </w:rPr>
        <w:t>Система условий реализации программы начального общего образования, созданная в МБОУ «</w:t>
      </w:r>
      <w:proofErr w:type="spellStart"/>
      <w:r w:rsidRPr="00096A60">
        <w:rPr>
          <w:rFonts w:cs="Times New Roman"/>
          <w:spacing w:val="-1"/>
          <w:sz w:val="24"/>
          <w:szCs w:val="24"/>
        </w:rPr>
        <w:t>Большетиганская</w:t>
      </w:r>
      <w:proofErr w:type="spellEnd"/>
      <w:r w:rsidRPr="00096A60">
        <w:rPr>
          <w:rFonts w:cs="Times New Roman"/>
          <w:spacing w:val="-1"/>
          <w:sz w:val="24"/>
          <w:szCs w:val="24"/>
        </w:rPr>
        <w:t xml:space="preserve"> ООШ </w:t>
      </w:r>
      <w:proofErr w:type="spellStart"/>
      <w:r w:rsidRPr="00096A60">
        <w:rPr>
          <w:rFonts w:cs="Times New Roman"/>
          <w:spacing w:val="-1"/>
          <w:sz w:val="24"/>
          <w:szCs w:val="24"/>
        </w:rPr>
        <w:t>им.А.Баттала</w:t>
      </w:r>
      <w:proofErr w:type="spellEnd"/>
      <w:r w:rsidRPr="00096A60">
        <w:rPr>
          <w:rFonts w:cs="Times New Roman"/>
          <w:spacing w:val="-1"/>
          <w:sz w:val="24"/>
          <w:szCs w:val="24"/>
        </w:rPr>
        <w:t xml:space="preserve">», направлена </w:t>
      </w:r>
      <w:proofErr w:type="gramStart"/>
      <w:r w:rsidRPr="00096A60">
        <w:rPr>
          <w:rFonts w:cs="Times New Roman"/>
          <w:spacing w:val="-1"/>
          <w:sz w:val="24"/>
          <w:szCs w:val="24"/>
        </w:rPr>
        <w:t>на</w:t>
      </w:r>
      <w:proofErr w:type="gramEnd"/>
      <w:r w:rsidRPr="00096A60">
        <w:rPr>
          <w:rFonts w:cs="Times New Roman"/>
          <w:spacing w:val="-1"/>
          <w:sz w:val="24"/>
          <w:szCs w:val="24"/>
        </w:rPr>
        <w:t xml:space="preserve">: </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достижение </w:t>
      </w:r>
      <w:proofErr w:type="gramStart"/>
      <w:r w:rsidRPr="00096A60">
        <w:rPr>
          <w:rFonts w:cs="Times New Roman"/>
          <w:sz w:val="24"/>
          <w:szCs w:val="24"/>
        </w:rPr>
        <w:t>обучающимися</w:t>
      </w:r>
      <w:proofErr w:type="gramEnd"/>
      <w:r w:rsidRPr="00096A60">
        <w:rPr>
          <w:rFonts w:cs="Times New Roman"/>
          <w:sz w:val="24"/>
          <w:szCs w:val="24"/>
        </w:rPr>
        <w:t xml:space="preserve"> планируемых результатов освоения программы начального общего образования, в том числе адаптированной;</w:t>
      </w:r>
    </w:p>
    <w:p w:rsidR="008812B5" w:rsidRPr="00096A60" w:rsidRDefault="008812B5" w:rsidP="008812B5">
      <w:pPr>
        <w:pStyle w:val="list-bullet"/>
        <w:spacing w:line="240" w:lineRule="auto"/>
        <w:contextualSpacing/>
        <w:rPr>
          <w:rFonts w:cs="Times New Roman"/>
          <w:spacing w:val="-1"/>
          <w:sz w:val="24"/>
          <w:szCs w:val="24"/>
        </w:rPr>
      </w:pPr>
      <w:r w:rsidRPr="00096A60">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096A60">
        <w:rPr>
          <w:rFonts w:cs="Times New Roman"/>
          <w:sz w:val="24"/>
          <w:szCs w:val="24"/>
        </w:rPr>
        <w:t>метапредметных</w:t>
      </w:r>
      <w:proofErr w:type="spellEnd"/>
      <w:r w:rsidRPr="00096A60">
        <w:rPr>
          <w:rFonts w:cs="Times New Roman"/>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формирование у </w:t>
      </w:r>
      <w:proofErr w:type="gramStart"/>
      <w:r w:rsidRPr="00096A60">
        <w:rPr>
          <w:rFonts w:cs="Times New Roman"/>
          <w:sz w:val="24"/>
          <w:szCs w:val="24"/>
        </w:rPr>
        <w:t>обучающихся</w:t>
      </w:r>
      <w:proofErr w:type="gramEnd"/>
      <w:r w:rsidRPr="00096A60">
        <w:rPr>
          <w:rFonts w:cs="Times New Roman"/>
          <w:sz w:val="24"/>
          <w:szCs w:val="24"/>
        </w:rPr>
        <w:t xml:space="preserve">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использование в образовательной деятельности современных образовательных технологий, </w:t>
      </w:r>
      <w:proofErr w:type="gramStart"/>
      <w:r w:rsidRPr="00096A60">
        <w:rPr>
          <w:rFonts w:cs="Times New Roman"/>
          <w:sz w:val="24"/>
          <w:szCs w:val="24"/>
        </w:rPr>
        <w:t>направленных</w:t>
      </w:r>
      <w:proofErr w:type="gramEnd"/>
      <w:r w:rsidRPr="00096A60">
        <w:rPr>
          <w:rFonts w:cs="Times New Roman"/>
          <w:sz w:val="24"/>
          <w:szCs w:val="24"/>
        </w:rPr>
        <w:t xml:space="preserve"> в том числе на воспитание обучающихся и развитие различных форм наставничества;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8812B5" w:rsidRPr="00096A60" w:rsidRDefault="008812B5" w:rsidP="008812B5">
      <w:pPr>
        <w:pStyle w:val="body"/>
        <w:spacing w:line="240" w:lineRule="auto"/>
        <w:contextualSpacing/>
        <w:rPr>
          <w:rFonts w:cs="Times New Roman"/>
          <w:sz w:val="24"/>
          <w:szCs w:val="24"/>
        </w:rPr>
      </w:pPr>
    </w:p>
    <w:p w:rsidR="008812B5" w:rsidRPr="00096A60" w:rsidRDefault="008812B5" w:rsidP="008812B5">
      <w:pPr>
        <w:pStyle w:val="body"/>
        <w:spacing w:line="240" w:lineRule="auto"/>
        <w:ind w:firstLine="0"/>
        <w:contextualSpacing/>
        <w:rPr>
          <w:rStyle w:val="BoldItalic"/>
          <w:rFonts w:cs="Times New Roman"/>
          <w:bCs w:val="0"/>
          <w:i w:val="0"/>
          <w:iCs w:val="0"/>
          <w:sz w:val="24"/>
          <w:szCs w:val="24"/>
        </w:rPr>
      </w:pPr>
    </w:p>
    <w:p w:rsidR="008812B5" w:rsidRPr="00096A60" w:rsidRDefault="008812B5" w:rsidP="008812B5">
      <w:pPr>
        <w:pStyle w:val="h3"/>
        <w:spacing w:before="0" w:after="0" w:line="240" w:lineRule="auto"/>
        <w:contextualSpacing/>
        <w:rPr>
          <w:rFonts w:cs="Times New Roman"/>
          <w:sz w:val="24"/>
          <w:szCs w:val="24"/>
        </w:rPr>
      </w:pPr>
      <w:r w:rsidRPr="00096A60">
        <w:rPr>
          <w:rFonts w:cs="Times New Roman"/>
          <w:sz w:val="24"/>
          <w:szCs w:val="24"/>
        </w:rPr>
        <w:lastRenderedPageBreak/>
        <w:t>3.5.1.</w:t>
      </w:r>
      <w:r w:rsidRPr="00096A60">
        <w:rPr>
          <w:rFonts w:cs="Times New Roman"/>
          <w:sz w:val="24"/>
          <w:szCs w:val="24"/>
        </w:rPr>
        <w:t> </w:t>
      </w:r>
      <w:r w:rsidRPr="00096A60">
        <w:rPr>
          <w:rFonts w:cs="Times New Roman"/>
          <w:sz w:val="24"/>
          <w:szCs w:val="24"/>
        </w:rPr>
        <w:t xml:space="preserve">Кадровые условия реализации основной образовательной программы начального общего образования </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Для реализации программы начального общего образования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xml:space="preserve">» </w:t>
      </w:r>
      <w:proofErr w:type="gramStart"/>
      <w:r w:rsidRPr="00096A60">
        <w:rPr>
          <w:rFonts w:cs="Times New Roman"/>
          <w:sz w:val="24"/>
          <w:szCs w:val="24"/>
        </w:rPr>
        <w:t>укомплектована</w:t>
      </w:r>
      <w:proofErr w:type="gramEnd"/>
      <w:r w:rsidRPr="00096A60">
        <w:rPr>
          <w:rFonts w:cs="Times New Roman"/>
          <w:sz w:val="24"/>
          <w:szCs w:val="24"/>
        </w:rPr>
        <w:t xml:space="preserve"> кадрами, имеющими необходимую квалификацию для решения задач, связанных с достижением целей и задач образовательной деятельности.</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xml:space="preserve">» </w:t>
      </w:r>
      <w:proofErr w:type="gramStart"/>
      <w:r w:rsidRPr="00096A60">
        <w:rPr>
          <w:rFonts w:cs="Times New Roman"/>
          <w:sz w:val="24"/>
          <w:szCs w:val="24"/>
        </w:rPr>
        <w:t>укомплектована</w:t>
      </w:r>
      <w:proofErr w:type="gramEnd"/>
      <w:r w:rsidRPr="00096A60">
        <w:rPr>
          <w:rFonts w:cs="Times New Roman"/>
          <w:sz w:val="24"/>
          <w:szCs w:val="24"/>
        </w:rPr>
        <w:t xml:space="preserve"> кадрами, имеющими необходимую квалификацию для решения задач, определенных ООП НОО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в полном объеме.</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Преподавание на уровне начального общего образования осуществляют 4 педагога, </w:t>
      </w:r>
      <w:proofErr w:type="gramStart"/>
      <w:r w:rsidRPr="00096A60">
        <w:rPr>
          <w:rFonts w:cs="Times New Roman"/>
          <w:sz w:val="24"/>
          <w:szCs w:val="24"/>
        </w:rPr>
        <w:t>имеющих</w:t>
      </w:r>
      <w:proofErr w:type="gramEnd"/>
      <w:r w:rsidRPr="00096A60">
        <w:rPr>
          <w:rFonts w:cs="Times New Roman"/>
          <w:sz w:val="24"/>
          <w:szCs w:val="24"/>
        </w:rPr>
        <w:t xml:space="preserve"> соответствующее профилю и образовательным цензам образование. 1 педагог имеют высшую квалификационную категорию, 2-первую квалификационную категорию.</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Курсовая подготовка осуществляется на плановой основе, курсами повышения квалификации, в том числе по проблемам реализации ФГОС НОО, педагоги охвачены на 100%.</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Учителя начальных классов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принимают участие в муниципальном этапе конкурса «Учитель года».</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В образовательном процессе учителями используются эффективные образовательные технологии, отвечающие требованиям систе</w:t>
      </w:r>
      <w:proofErr w:type="gramStart"/>
      <w:r w:rsidRPr="00096A60">
        <w:rPr>
          <w:rFonts w:cs="Times New Roman"/>
          <w:sz w:val="24"/>
          <w:szCs w:val="24"/>
        </w:rPr>
        <w:t>м-</w:t>
      </w:r>
      <w:proofErr w:type="gramEnd"/>
      <w:r w:rsidRPr="00096A60">
        <w:rPr>
          <w:rFonts w:cs="Times New Roman"/>
          <w:sz w:val="24"/>
          <w:szCs w:val="24"/>
        </w:rPr>
        <w:t xml:space="preserve"> но-</w:t>
      </w:r>
      <w:proofErr w:type="spellStart"/>
      <w:r w:rsidRPr="00096A60">
        <w:rPr>
          <w:rFonts w:cs="Times New Roman"/>
          <w:sz w:val="24"/>
          <w:szCs w:val="24"/>
        </w:rPr>
        <w:t>деятельностного</w:t>
      </w:r>
      <w:proofErr w:type="spellEnd"/>
      <w:r w:rsidRPr="00096A60">
        <w:rPr>
          <w:rFonts w:cs="Times New Roman"/>
          <w:sz w:val="24"/>
          <w:szCs w:val="24"/>
        </w:rPr>
        <w:t xml:space="preserve"> подхода к обучению: </w:t>
      </w:r>
      <w:proofErr w:type="spellStart"/>
      <w:r w:rsidRPr="00096A60">
        <w:rPr>
          <w:rFonts w:cs="Times New Roman"/>
          <w:sz w:val="24"/>
          <w:szCs w:val="24"/>
        </w:rPr>
        <w:t>здоровьесберегающие</w:t>
      </w:r>
      <w:proofErr w:type="spellEnd"/>
      <w:r w:rsidRPr="00096A60">
        <w:rPr>
          <w:rFonts w:cs="Times New Roman"/>
          <w:sz w:val="24"/>
          <w:szCs w:val="24"/>
        </w:rPr>
        <w:t xml:space="preserve">,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 учащимися образовательных программ. В учителя начальных классов осваивают и реализуют инновационные обучающие структуры и приемы мыслительной деятельности, направленные на развитие культуры мышления учащихся и способствующие формированию универсальных учебных действий, навыков сотрудничества, коммуникации, критического и креативного мышления. С целью реализации </w:t>
      </w:r>
      <w:proofErr w:type="spellStart"/>
      <w:r w:rsidRPr="00096A60">
        <w:rPr>
          <w:rFonts w:cs="Times New Roman"/>
          <w:sz w:val="24"/>
          <w:szCs w:val="24"/>
        </w:rPr>
        <w:t>дифференц</w:t>
      </w:r>
      <w:proofErr w:type="gramStart"/>
      <w:r w:rsidRPr="00096A60">
        <w:rPr>
          <w:rFonts w:cs="Times New Roman"/>
          <w:sz w:val="24"/>
          <w:szCs w:val="24"/>
        </w:rPr>
        <w:t>и</w:t>
      </w:r>
      <w:proofErr w:type="spellEnd"/>
      <w:r w:rsidRPr="00096A60">
        <w:rPr>
          <w:rFonts w:cs="Times New Roman"/>
          <w:sz w:val="24"/>
          <w:szCs w:val="24"/>
        </w:rPr>
        <w:t>-</w:t>
      </w:r>
      <w:proofErr w:type="gramEnd"/>
      <w:r w:rsidRPr="00096A60">
        <w:rPr>
          <w:rFonts w:cs="Times New Roman"/>
          <w:sz w:val="24"/>
          <w:szCs w:val="24"/>
        </w:rPr>
        <w:t xml:space="preserve"> </w:t>
      </w:r>
      <w:proofErr w:type="spellStart"/>
      <w:r w:rsidRPr="00096A60">
        <w:rPr>
          <w:rFonts w:cs="Times New Roman"/>
          <w:sz w:val="24"/>
          <w:szCs w:val="24"/>
        </w:rPr>
        <w:t>рованного</w:t>
      </w:r>
      <w:proofErr w:type="spellEnd"/>
      <w:r w:rsidRPr="00096A60">
        <w:rPr>
          <w:rFonts w:cs="Times New Roman"/>
          <w:sz w:val="24"/>
          <w:szCs w:val="24"/>
        </w:rPr>
        <w:t xml:space="preserve"> подхода к обучению.</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Учителями начальных классов накоплен значительный банк разн</w:t>
      </w:r>
      <w:proofErr w:type="gramStart"/>
      <w:r w:rsidRPr="00096A60">
        <w:rPr>
          <w:rFonts w:cs="Times New Roman"/>
          <w:sz w:val="24"/>
          <w:szCs w:val="24"/>
        </w:rPr>
        <w:t>о-</w:t>
      </w:r>
      <w:proofErr w:type="gramEnd"/>
      <w:r w:rsidRPr="00096A60">
        <w:rPr>
          <w:rFonts w:cs="Times New Roman"/>
          <w:sz w:val="24"/>
          <w:szCs w:val="24"/>
        </w:rPr>
        <w:t xml:space="preserve"> уровневых заданий обучающего характера и контрольно-измерительных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 сборниками дидактических материалов, в том числе и </w:t>
      </w:r>
      <w:proofErr w:type="spellStart"/>
      <w:r w:rsidRPr="00096A60">
        <w:rPr>
          <w:rFonts w:cs="Times New Roman"/>
          <w:sz w:val="24"/>
          <w:szCs w:val="24"/>
        </w:rPr>
        <w:t>разноуровневых</w:t>
      </w:r>
      <w:proofErr w:type="spellEnd"/>
      <w:r w:rsidRPr="00096A60">
        <w:rPr>
          <w:rFonts w:cs="Times New Roman"/>
          <w:sz w:val="24"/>
          <w:szCs w:val="24"/>
        </w:rPr>
        <w:t xml:space="preserve">, контрольно-измерительными материалами, что позволяет учителям осуществлять индивидуально - дифференцированный подход к организации учебной деятельности детей на уроках и во внеурочное время. В соответствии с требованиями ФГОС НОО обновлен наглядный, раздаточный дидактический материал по всем предметам. В кабинетах в системе ведется работа по созданию необходимой нормативной базы, дидактического и методического оснащения, накоплению материалов для работы с </w:t>
      </w:r>
      <w:proofErr w:type="spellStart"/>
      <w:r w:rsidRPr="00096A60">
        <w:rPr>
          <w:rFonts w:cs="Times New Roman"/>
          <w:sz w:val="24"/>
          <w:szCs w:val="24"/>
        </w:rPr>
        <w:t>одарѐнными</w:t>
      </w:r>
      <w:proofErr w:type="spellEnd"/>
      <w:r w:rsidRPr="00096A60">
        <w:rPr>
          <w:rFonts w:cs="Times New Roman"/>
          <w:sz w:val="24"/>
          <w:szCs w:val="24"/>
        </w:rPr>
        <w:t xml:space="preserve"> и слабоуспевающими детьми. Создан и апробирован большой объем методического материала у каждого учителя.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Уровень квалификации учителей начальных классов позволяет им совершенствовать методы обучения и воспитания, обобщать и активно распространять собственный педагогический опыт на муниципальном, республиканском и российском уровнях. Опыт использования современных образовательных технологий транслируется ими в форме открытых уроков, публикаций, участия в конкурсах различных уровней.</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Администрация и педагоги школы обладают </w:t>
      </w:r>
      <w:proofErr w:type="gramStart"/>
      <w:r w:rsidRPr="00096A60">
        <w:rPr>
          <w:rFonts w:cs="Times New Roman"/>
          <w:sz w:val="24"/>
          <w:szCs w:val="24"/>
        </w:rPr>
        <w:t>ИКТ-компетентностью</w:t>
      </w:r>
      <w:proofErr w:type="gramEnd"/>
      <w:r w:rsidRPr="00096A60">
        <w:rPr>
          <w:rFonts w:cs="Times New Roman"/>
          <w:sz w:val="24"/>
          <w:szCs w:val="24"/>
        </w:rPr>
        <w:t>, что позволит при необходимости организовать дистанционное обучение в школе.</w:t>
      </w:r>
    </w:p>
    <w:p w:rsidR="008812B5" w:rsidRPr="00096A60" w:rsidRDefault="008812B5" w:rsidP="008812B5">
      <w:pPr>
        <w:pStyle w:val="body"/>
        <w:spacing w:line="240" w:lineRule="auto"/>
        <w:contextualSpacing/>
        <w:rPr>
          <w:rFonts w:cs="Times New Roman"/>
          <w:sz w:val="24"/>
          <w:szCs w:val="24"/>
        </w:rPr>
      </w:pPr>
    </w:p>
    <w:tbl>
      <w:tblPr>
        <w:tblpPr w:leftFromText="180" w:rightFromText="180" w:vertAnchor="text" w:horzAnchor="margin" w:tblpY="114"/>
        <w:tblW w:w="0" w:type="auto"/>
        <w:tblLayout w:type="fixed"/>
        <w:tblCellMar>
          <w:left w:w="0" w:type="dxa"/>
          <w:right w:w="0" w:type="dxa"/>
        </w:tblCellMar>
        <w:tblLook w:val="0000" w:firstRow="0" w:lastRow="0" w:firstColumn="0" w:lastColumn="0" w:noHBand="0" w:noVBand="0"/>
      </w:tblPr>
      <w:tblGrid>
        <w:gridCol w:w="1701"/>
        <w:gridCol w:w="4366"/>
        <w:gridCol w:w="1474"/>
        <w:gridCol w:w="2211"/>
      </w:tblGrid>
      <w:tr w:rsidR="008812B5" w:rsidRPr="00096A60" w:rsidTr="00A35A85">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812B5" w:rsidRPr="00096A60" w:rsidRDefault="008812B5" w:rsidP="00A35A85">
            <w:pPr>
              <w:pStyle w:val="table-head"/>
              <w:spacing w:after="0" w:line="240" w:lineRule="auto"/>
              <w:contextualSpacing/>
              <w:rPr>
                <w:rFonts w:ascii="Times New Roman" w:hAnsi="Times New Roman" w:cs="Times New Roman"/>
                <w:sz w:val="24"/>
                <w:szCs w:val="24"/>
              </w:rPr>
            </w:pPr>
            <w:r w:rsidRPr="00096A60">
              <w:rPr>
                <w:rFonts w:ascii="Times New Roman" w:hAnsi="Times New Roman" w:cs="Times New Roman"/>
                <w:sz w:val="24"/>
                <w:szCs w:val="24"/>
              </w:rPr>
              <w:t xml:space="preserve">Категория </w:t>
            </w:r>
            <w:r w:rsidRPr="00096A60">
              <w:rPr>
                <w:rFonts w:ascii="Times New Roman" w:hAnsi="Times New Roman" w:cs="Times New Roman"/>
                <w:sz w:val="24"/>
                <w:szCs w:val="24"/>
              </w:rPr>
              <w:br/>
              <w:t>работников</w:t>
            </w:r>
          </w:p>
        </w:tc>
        <w:tc>
          <w:tcPr>
            <w:tcW w:w="43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812B5" w:rsidRPr="00096A60" w:rsidRDefault="008812B5" w:rsidP="00A35A85">
            <w:pPr>
              <w:pStyle w:val="table-head"/>
              <w:spacing w:after="0" w:line="240" w:lineRule="auto"/>
              <w:contextualSpacing/>
              <w:rPr>
                <w:rFonts w:ascii="Times New Roman" w:hAnsi="Times New Roman" w:cs="Times New Roman"/>
                <w:sz w:val="24"/>
                <w:szCs w:val="24"/>
              </w:rPr>
            </w:pPr>
            <w:r w:rsidRPr="00096A60">
              <w:rPr>
                <w:rFonts w:ascii="Times New Roman" w:hAnsi="Times New Roman" w:cs="Times New Roman"/>
                <w:sz w:val="24"/>
                <w:szCs w:val="24"/>
              </w:rPr>
              <w:t xml:space="preserve">Подтверждение уровня </w:t>
            </w:r>
            <w:r w:rsidRPr="00096A60">
              <w:rPr>
                <w:rFonts w:ascii="Times New Roman" w:hAnsi="Times New Roman" w:cs="Times New Roman"/>
                <w:sz w:val="24"/>
                <w:szCs w:val="24"/>
              </w:rPr>
              <w:br/>
              <w:t xml:space="preserve">квалификации документами об образовании (профессиональной </w:t>
            </w:r>
            <w:r w:rsidRPr="00096A60">
              <w:rPr>
                <w:rFonts w:ascii="Times New Roman" w:hAnsi="Times New Roman" w:cs="Times New Roman"/>
                <w:sz w:val="24"/>
                <w:szCs w:val="24"/>
              </w:rPr>
              <w:br/>
              <w:t>переподготовке</w:t>
            </w:r>
            <w:proofErr w:type="gramStart"/>
            <w:r w:rsidRPr="00096A60">
              <w:rPr>
                <w:rFonts w:ascii="Times New Roman" w:hAnsi="Times New Roman" w:cs="Times New Roman"/>
                <w:sz w:val="24"/>
                <w:szCs w:val="24"/>
              </w:rPr>
              <w:t xml:space="preserve">) </w:t>
            </w:r>
            <w:r w:rsidRPr="00096A60">
              <w:rPr>
                <w:rFonts w:ascii="Times New Roman" w:hAnsi="Times New Roman" w:cs="Times New Roman"/>
                <w:sz w:val="24"/>
                <w:szCs w:val="24"/>
              </w:rPr>
              <w:br/>
              <w:t>(%)</w:t>
            </w:r>
            <w:proofErr w:type="gramEnd"/>
          </w:p>
        </w:tc>
        <w:tc>
          <w:tcPr>
            <w:tcW w:w="368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812B5" w:rsidRPr="00096A60" w:rsidRDefault="008812B5" w:rsidP="00A35A85">
            <w:pPr>
              <w:pStyle w:val="table-head"/>
              <w:spacing w:after="0" w:line="240" w:lineRule="auto"/>
              <w:contextualSpacing/>
              <w:rPr>
                <w:rFonts w:ascii="Times New Roman" w:hAnsi="Times New Roman" w:cs="Times New Roman"/>
                <w:sz w:val="24"/>
                <w:szCs w:val="24"/>
              </w:rPr>
            </w:pPr>
            <w:r w:rsidRPr="00096A60">
              <w:rPr>
                <w:rFonts w:ascii="Times New Roman" w:hAnsi="Times New Roman" w:cs="Times New Roman"/>
                <w:sz w:val="24"/>
                <w:szCs w:val="24"/>
              </w:rPr>
              <w:t>Подтверждение уровня квалификации результатами аттестации</w:t>
            </w:r>
          </w:p>
        </w:tc>
      </w:tr>
      <w:tr w:rsidR="008812B5" w:rsidRPr="00096A60" w:rsidTr="00A35A85">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c>
          <w:tcPr>
            <w:tcW w:w="43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812B5" w:rsidRPr="00096A60" w:rsidRDefault="008812B5" w:rsidP="00A35A85">
            <w:pPr>
              <w:pStyle w:val="table-head"/>
              <w:spacing w:after="0" w:line="240" w:lineRule="auto"/>
              <w:contextualSpacing/>
              <w:rPr>
                <w:rFonts w:ascii="Times New Roman" w:hAnsi="Times New Roman" w:cs="Times New Roman"/>
                <w:sz w:val="24"/>
                <w:szCs w:val="24"/>
              </w:rPr>
            </w:pPr>
            <w:r w:rsidRPr="00096A60">
              <w:rPr>
                <w:rFonts w:ascii="Times New Roman" w:hAnsi="Times New Roman" w:cs="Times New Roman"/>
                <w:sz w:val="24"/>
                <w:szCs w:val="24"/>
              </w:rPr>
              <w:t xml:space="preserve">на соответствие </w:t>
            </w:r>
            <w:r w:rsidRPr="00096A60">
              <w:rPr>
                <w:rFonts w:ascii="Times New Roman" w:hAnsi="Times New Roman" w:cs="Times New Roman"/>
                <w:sz w:val="24"/>
                <w:szCs w:val="24"/>
              </w:rPr>
              <w:br/>
              <w:t>занимаемой должности</w:t>
            </w:r>
          </w:p>
          <w:p w:rsidR="008812B5" w:rsidRPr="00096A60" w:rsidRDefault="008812B5" w:rsidP="00A35A85">
            <w:pPr>
              <w:pStyle w:val="table-head"/>
              <w:spacing w:after="0" w:line="240" w:lineRule="auto"/>
              <w:contextualSpacing/>
              <w:rPr>
                <w:rFonts w:ascii="Times New Roman" w:hAnsi="Times New Roman" w:cs="Times New Roman"/>
                <w:sz w:val="24"/>
                <w:szCs w:val="24"/>
              </w:rPr>
            </w:pPr>
            <w:r w:rsidRPr="00096A60">
              <w:rPr>
                <w:rFonts w:ascii="Times New Roman" w:hAnsi="Times New Roman" w:cs="Times New Roman"/>
                <w:sz w:val="24"/>
                <w:szCs w:val="24"/>
              </w:rPr>
              <w:t>(%)</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table-head"/>
              <w:spacing w:after="0" w:line="240" w:lineRule="auto"/>
              <w:contextualSpacing/>
              <w:rPr>
                <w:rFonts w:ascii="Times New Roman" w:hAnsi="Times New Roman" w:cs="Times New Roman"/>
                <w:sz w:val="24"/>
                <w:szCs w:val="24"/>
              </w:rPr>
            </w:pPr>
            <w:r w:rsidRPr="00096A60">
              <w:rPr>
                <w:rFonts w:ascii="Times New Roman" w:hAnsi="Times New Roman" w:cs="Times New Roman"/>
                <w:sz w:val="24"/>
                <w:szCs w:val="24"/>
              </w:rPr>
              <w:t>квалификационная категория</w:t>
            </w:r>
          </w:p>
          <w:p w:rsidR="008812B5" w:rsidRPr="00096A60" w:rsidRDefault="008812B5" w:rsidP="00A35A85">
            <w:pPr>
              <w:pStyle w:val="table-head"/>
              <w:spacing w:after="0" w:line="240" w:lineRule="auto"/>
              <w:contextualSpacing/>
              <w:rPr>
                <w:rFonts w:ascii="Times New Roman" w:hAnsi="Times New Roman" w:cs="Times New Roman"/>
                <w:sz w:val="24"/>
                <w:szCs w:val="24"/>
              </w:rPr>
            </w:pPr>
            <w:r w:rsidRPr="00096A60">
              <w:rPr>
                <w:rFonts w:ascii="Times New Roman" w:hAnsi="Times New Roman" w:cs="Times New Roman"/>
                <w:sz w:val="24"/>
                <w:szCs w:val="24"/>
              </w:rPr>
              <w:t>(%)</w:t>
            </w:r>
          </w:p>
        </w:tc>
      </w:tr>
      <w:tr w:rsidR="008812B5" w:rsidRPr="00096A60" w:rsidTr="00A35A85">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Педагогические работники</w:t>
            </w:r>
          </w:p>
        </w:tc>
        <w:tc>
          <w:tcPr>
            <w:tcW w:w="43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r w:rsidRPr="00096A60">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r w:rsidRPr="00096A60">
              <w:rPr>
                <w:rFonts w:ascii="Times New Roman" w:hAnsi="Times New Roman" w:cs="Times New Roman"/>
                <w:color w:val="auto"/>
                <w:lang w:val="ru-RU"/>
              </w:rPr>
              <w:t>1</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r w:rsidRPr="00096A60">
              <w:rPr>
                <w:rFonts w:ascii="Times New Roman" w:hAnsi="Times New Roman" w:cs="Times New Roman"/>
                <w:color w:val="auto"/>
                <w:lang w:val="ru-RU"/>
              </w:rPr>
              <w:t>99</w:t>
            </w:r>
          </w:p>
        </w:tc>
      </w:tr>
      <w:tr w:rsidR="008812B5" w:rsidRPr="00096A60" w:rsidTr="00A35A85">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 xml:space="preserve">Руководящие </w:t>
            </w:r>
            <w:r w:rsidRPr="00096A60">
              <w:rPr>
                <w:rFonts w:cs="Times New Roman"/>
                <w:sz w:val="24"/>
                <w:szCs w:val="24"/>
              </w:rPr>
              <w:br/>
              <w:t>работники</w:t>
            </w:r>
          </w:p>
        </w:tc>
        <w:tc>
          <w:tcPr>
            <w:tcW w:w="43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r>
      <w:tr w:rsidR="008812B5" w:rsidRPr="00096A60" w:rsidTr="00A35A85">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Иные работники</w:t>
            </w:r>
          </w:p>
        </w:tc>
        <w:tc>
          <w:tcPr>
            <w:tcW w:w="43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r>
    </w:tbl>
    <w:p w:rsidR="008812B5" w:rsidRPr="00096A60" w:rsidRDefault="008812B5" w:rsidP="008812B5">
      <w:pPr>
        <w:pStyle w:val="body"/>
        <w:spacing w:line="240" w:lineRule="auto"/>
        <w:contextualSpacing/>
        <w:rPr>
          <w:rFonts w:cs="Times New Roman"/>
          <w:sz w:val="24"/>
          <w:szCs w:val="24"/>
        </w:rPr>
      </w:pPr>
    </w:p>
    <w:p w:rsidR="008812B5" w:rsidRPr="00096A60" w:rsidRDefault="008812B5" w:rsidP="008812B5">
      <w:pPr>
        <w:pStyle w:val="body"/>
        <w:spacing w:line="240" w:lineRule="auto"/>
        <w:ind w:firstLine="0"/>
        <w:contextualSpacing/>
        <w:rPr>
          <w:rFonts w:cs="Times New Roman"/>
          <w:sz w:val="24"/>
          <w:szCs w:val="24"/>
        </w:rPr>
      </w:pP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Кроме того,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педагог-организатор (1 человек), библиотекарь (1 человек).</w:t>
      </w:r>
    </w:p>
    <w:p w:rsidR="008812B5" w:rsidRPr="00096A60" w:rsidRDefault="008812B5" w:rsidP="008812B5">
      <w:pPr>
        <w:pStyle w:val="body"/>
        <w:spacing w:line="240" w:lineRule="auto"/>
        <w:contextualSpacing/>
        <w:rPr>
          <w:rFonts w:cs="Times New Roman"/>
          <w:sz w:val="24"/>
          <w:szCs w:val="24"/>
        </w:rPr>
      </w:pPr>
    </w:p>
    <w:p w:rsidR="008812B5" w:rsidRPr="00096A60" w:rsidRDefault="008812B5" w:rsidP="008812B5">
      <w:pPr>
        <w:pStyle w:val="body"/>
        <w:spacing w:line="240" w:lineRule="auto"/>
        <w:contextualSpacing/>
        <w:rPr>
          <w:rFonts w:cs="Times New Roman"/>
          <w:sz w:val="24"/>
          <w:szCs w:val="24"/>
        </w:rPr>
      </w:pPr>
      <w:r w:rsidRPr="00096A60">
        <w:rPr>
          <w:rStyle w:val="Bold"/>
          <w:rFonts w:cs="Times New Roman"/>
          <w:sz w:val="24"/>
          <w:szCs w:val="24"/>
        </w:rPr>
        <w:t>Профессиональное развитие и повышение квалификации педагогических работников.</w:t>
      </w:r>
      <w:proofErr w:type="gramStart"/>
      <w:r w:rsidRPr="00096A60">
        <w:rPr>
          <w:rFonts w:cs="Times New Roman"/>
          <w:sz w:val="24"/>
          <w:szCs w:val="24"/>
        </w:rPr>
        <w:t xml:space="preserve"> .</w:t>
      </w:r>
      <w:proofErr w:type="gramEnd"/>
      <w:r w:rsidRPr="00096A60">
        <w:rPr>
          <w:rFonts w:cs="Times New Roman"/>
          <w:sz w:val="24"/>
          <w:szCs w:val="24"/>
        </w:rPr>
        <w:t xml:space="preserve"> Основным условием формирования и нара- </w:t>
      </w:r>
      <w:proofErr w:type="spellStart"/>
      <w:r w:rsidRPr="00096A60">
        <w:rPr>
          <w:rFonts w:cs="Times New Roman"/>
          <w:sz w:val="24"/>
          <w:szCs w:val="24"/>
        </w:rPr>
        <w:t>щивания</w:t>
      </w:r>
      <w:proofErr w:type="spellEnd"/>
      <w:r w:rsidRPr="00096A60">
        <w:rPr>
          <w:rFonts w:cs="Times New Roman"/>
          <w:sz w:val="24"/>
          <w:szCs w:val="24"/>
        </w:rPr>
        <w:t xml:space="preserve"> необходимого и достаточного кадрового потенциала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w:t>
      </w:r>
      <w:proofErr w:type="spellStart"/>
      <w:r w:rsidRPr="00096A60">
        <w:rPr>
          <w:rFonts w:cs="Times New Roman"/>
          <w:sz w:val="24"/>
          <w:szCs w:val="24"/>
        </w:rPr>
        <w:t>квал</w:t>
      </w:r>
      <w:proofErr w:type="gramStart"/>
      <w:r w:rsidRPr="00096A60">
        <w:rPr>
          <w:rFonts w:cs="Times New Roman"/>
          <w:sz w:val="24"/>
          <w:szCs w:val="24"/>
        </w:rPr>
        <w:t>и</w:t>
      </w:r>
      <w:proofErr w:type="spellEnd"/>
      <w:r w:rsidRPr="00096A60">
        <w:rPr>
          <w:rFonts w:cs="Times New Roman"/>
          <w:sz w:val="24"/>
          <w:szCs w:val="24"/>
        </w:rPr>
        <w:t>-</w:t>
      </w:r>
      <w:proofErr w:type="gramEnd"/>
      <w:r w:rsidRPr="00096A60">
        <w:rPr>
          <w:rFonts w:cs="Times New Roman"/>
          <w:sz w:val="24"/>
          <w:szCs w:val="24"/>
        </w:rPr>
        <w:t xml:space="preserve"> </w:t>
      </w:r>
      <w:proofErr w:type="spellStart"/>
      <w:r w:rsidRPr="00096A60">
        <w:rPr>
          <w:rFonts w:cs="Times New Roman"/>
          <w:sz w:val="24"/>
          <w:szCs w:val="24"/>
        </w:rPr>
        <w:t>фикацию</w:t>
      </w:r>
      <w:proofErr w:type="spellEnd"/>
      <w:r w:rsidRPr="00096A60">
        <w:rPr>
          <w:rFonts w:cs="Times New Roman"/>
          <w:sz w:val="24"/>
          <w:szCs w:val="24"/>
        </w:rPr>
        <w:t xml:space="preserve"> не реже 1 раза в 3 года.</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Ожидаемый результат повышения квалификации — </w:t>
      </w:r>
      <w:proofErr w:type="spellStart"/>
      <w:r w:rsidRPr="00096A60">
        <w:rPr>
          <w:rFonts w:cs="Times New Roman"/>
          <w:sz w:val="24"/>
          <w:szCs w:val="24"/>
        </w:rPr>
        <w:t>профессионал</w:t>
      </w:r>
      <w:proofErr w:type="gramStart"/>
      <w:r w:rsidRPr="00096A60">
        <w:rPr>
          <w:rFonts w:cs="Times New Roman"/>
          <w:sz w:val="24"/>
          <w:szCs w:val="24"/>
        </w:rPr>
        <w:t>ь</w:t>
      </w:r>
      <w:proofErr w:type="spellEnd"/>
      <w:r w:rsidRPr="00096A60">
        <w:rPr>
          <w:rFonts w:cs="Times New Roman"/>
          <w:sz w:val="24"/>
          <w:szCs w:val="24"/>
        </w:rPr>
        <w:t>-</w:t>
      </w:r>
      <w:proofErr w:type="gramEnd"/>
      <w:r w:rsidRPr="00096A60">
        <w:rPr>
          <w:rFonts w:cs="Times New Roman"/>
          <w:sz w:val="24"/>
          <w:szCs w:val="24"/>
        </w:rPr>
        <w:t xml:space="preserve"> </w:t>
      </w:r>
      <w:proofErr w:type="spellStart"/>
      <w:r w:rsidRPr="00096A60">
        <w:rPr>
          <w:rFonts w:cs="Times New Roman"/>
          <w:sz w:val="24"/>
          <w:szCs w:val="24"/>
        </w:rPr>
        <w:t>ная</w:t>
      </w:r>
      <w:proofErr w:type="spellEnd"/>
      <w:r w:rsidRPr="00096A60">
        <w:rPr>
          <w:rFonts w:cs="Times New Roman"/>
          <w:sz w:val="24"/>
          <w:szCs w:val="24"/>
        </w:rPr>
        <w:t xml:space="preserve"> готовность работников образования к реализации ФГОС начального общего образования: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обеспечение оптимального вхождения работников образования в систему ценностей современного образования;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освоение системы требований к структуре основной </w:t>
      </w:r>
      <w:proofErr w:type="spellStart"/>
      <w:r w:rsidRPr="00096A60">
        <w:rPr>
          <w:rFonts w:cs="Times New Roman"/>
          <w:sz w:val="24"/>
          <w:szCs w:val="24"/>
        </w:rPr>
        <w:t>образов</w:t>
      </w:r>
      <w:proofErr w:type="gramStart"/>
      <w:r w:rsidRPr="00096A60">
        <w:rPr>
          <w:rFonts w:cs="Times New Roman"/>
          <w:sz w:val="24"/>
          <w:szCs w:val="24"/>
        </w:rPr>
        <w:t>а</w:t>
      </w:r>
      <w:proofErr w:type="spellEnd"/>
      <w:r w:rsidRPr="00096A60">
        <w:rPr>
          <w:rFonts w:cs="Times New Roman"/>
          <w:sz w:val="24"/>
          <w:szCs w:val="24"/>
        </w:rPr>
        <w:t>-</w:t>
      </w:r>
      <w:proofErr w:type="gramEnd"/>
      <w:r w:rsidRPr="00096A60">
        <w:rPr>
          <w:rFonts w:cs="Times New Roman"/>
          <w:sz w:val="24"/>
          <w:szCs w:val="24"/>
        </w:rPr>
        <w:t xml:space="preserve"> тельной программы, результатам </w:t>
      </w:r>
      <w:proofErr w:type="spellStart"/>
      <w:r w:rsidRPr="00096A60">
        <w:rPr>
          <w:rFonts w:cs="Times New Roman"/>
          <w:sz w:val="24"/>
          <w:szCs w:val="24"/>
        </w:rPr>
        <w:t>еѐ</w:t>
      </w:r>
      <w:proofErr w:type="spellEnd"/>
      <w:r w:rsidRPr="00096A60">
        <w:rPr>
          <w:rFonts w:cs="Times New Roman"/>
          <w:sz w:val="24"/>
          <w:szCs w:val="24"/>
        </w:rPr>
        <w:t xml:space="preserve"> освоения и условиям </w:t>
      </w:r>
      <w:proofErr w:type="spellStart"/>
      <w:r w:rsidRPr="00096A60">
        <w:rPr>
          <w:rFonts w:cs="Times New Roman"/>
          <w:sz w:val="24"/>
          <w:szCs w:val="24"/>
        </w:rPr>
        <w:t>реали</w:t>
      </w:r>
      <w:proofErr w:type="spellEnd"/>
      <w:r w:rsidRPr="00096A60">
        <w:rPr>
          <w:rFonts w:cs="Times New Roman"/>
          <w:sz w:val="24"/>
          <w:szCs w:val="24"/>
        </w:rPr>
        <w:t xml:space="preserve">- </w:t>
      </w:r>
      <w:proofErr w:type="spellStart"/>
      <w:r w:rsidRPr="00096A60">
        <w:rPr>
          <w:rFonts w:cs="Times New Roman"/>
          <w:sz w:val="24"/>
          <w:szCs w:val="24"/>
        </w:rPr>
        <w:t>зации</w:t>
      </w:r>
      <w:proofErr w:type="spellEnd"/>
      <w:r w:rsidRPr="00096A60">
        <w:rPr>
          <w:rFonts w:cs="Times New Roman"/>
          <w:sz w:val="24"/>
          <w:szCs w:val="24"/>
        </w:rPr>
        <w:t xml:space="preserve">, а также системы оценки итогов образовательной деятель- </w:t>
      </w:r>
      <w:proofErr w:type="spellStart"/>
      <w:r w:rsidRPr="00096A60">
        <w:rPr>
          <w:rFonts w:cs="Times New Roman"/>
          <w:sz w:val="24"/>
          <w:szCs w:val="24"/>
        </w:rPr>
        <w:t>ности</w:t>
      </w:r>
      <w:proofErr w:type="spellEnd"/>
      <w:r w:rsidRPr="00096A60">
        <w:rPr>
          <w:rFonts w:cs="Times New Roman"/>
          <w:sz w:val="24"/>
          <w:szCs w:val="24"/>
        </w:rPr>
        <w:t xml:space="preserve"> обучающихся;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овладение учебно-методическими и </w:t>
      </w:r>
      <w:proofErr w:type="spellStart"/>
      <w:r w:rsidRPr="00096A60">
        <w:rPr>
          <w:rFonts w:cs="Times New Roman"/>
          <w:sz w:val="24"/>
          <w:szCs w:val="24"/>
        </w:rPr>
        <w:t>информацио</w:t>
      </w:r>
      <w:proofErr w:type="gramStart"/>
      <w:r w:rsidRPr="00096A60">
        <w:rPr>
          <w:rFonts w:cs="Times New Roman"/>
          <w:sz w:val="24"/>
          <w:szCs w:val="24"/>
        </w:rPr>
        <w:t>н</w:t>
      </w:r>
      <w:proofErr w:type="spellEnd"/>
      <w:r w:rsidRPr="00096A60">
        <w:rPr>
          <w:rFonts w:cs="Times New Roman"/>
          <w:sz w:val="24"/>
          <w:szCs w:val="24"/>
        </w:rPr>
        <w:t>-</w:t>
      </w:r>
      <w:proofErr w:type="gramEnd"/>
      <w:r w:rsidRPr="00096A60">
        <w:rPr>
          <w:rFonts w:cs="Times New Roman"/>
          <w:sz w:val="24"/>
          <w:szCs w:val="24"/>
        </w:rPr>
        <w:t xml:space="preserve"> но-методическими ресурсами, необходимыми для успешного ре- </w:t>
      </w:r>
      <w:proofErr w:type="spellStart"/>
      <w:r w:rsidRPr="00096A60">
        <w:rPr>
          <w:rFonts w:cs="Times New Roman"/>
          <w:sz w:val="24"/>
          <w:szCs w:val="24"/>
        </w:rPr>
        <w:t>шения</w:t>
      </w:r>
      <w:proofErr w:type="spellEnd"/>
      <w:r w:rsidRPr="00096A60">
        <w:rPr>
          <w:rFonts w:cs="Times New Roman"/>
          <w:sz w:val="24"/>
          <w:szCs w:val="24"/>
        </w:rPr>
        <w:t xml:space="preserve"> задач ФГОС начального общего образования.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Одним из важнейших механизмов обеспечения необходимого </w:t>
      </w:r>
      <w:proofErr w:type="spellStart"/>
      <w:r w:rsidRPr="00096A60">
        <w:rPr>
          <w:rFonts w:cs="Times New Roman"/>
          <w:sz w:val="24"/>
          <w:szCs w:val="24"/>
        </w:rPr>
        <w:t>кв</w:t>
      </w:r>
      <w:proofErr w:type="gramStart"/>
      <w:r w:rsidRPr="00096A60">
        <w:rPr>
          <w:rFonts w:cs="Times New Roman"/>
          <w:sz w:val="24"/>
          <w:szCs w:val="24"/>
        </w:rPr>
        <w:t>а</w:t>
      </w:r>
      <w:proofErr w:type="spellEnd"/>
      <w:r w:rsidRPr="00096A60">
        <w:rPr>
          <w:rFonts w:cs="Times New Roman"/>
          <w:sz w:val="24"/>
          <w:szCs w:val="24"/>
        </w:rPr>
        <w:t>-</w:t>
      </w:r>
      <w:proofErr w:type="gramEnd"/>
      <w:r w:rsidRPr="00096A60">
        <w:rPr>
          <w:rFonts w:cs="Times New Roman"/>
          <w:sz w:val="24"/>
          <w:szCs w:val="24"/>
        </w:rPr>
        <w:t xml:space="preserve"> </w:t>
      </w:r>
      <w:proofErr w:type="spellStart"/>
      <w:r w:rsidRPr="00096A60">
        <w:rPr>
          <w:rFonts w:cs="Times New Roman"/>
          <w:sz w:val="24"/>
          <w:szCs w:val="24"/>
        </w:rPr>
        <w:t>лификационного</w:t>
      </w:r>
      <w:proofErr w:type="spellEnd"/>
      <w:r w:rsidRPr="00096A60">
        <w:rPr>
          <w:rFonts w:cs="Times New Roman"/>
          <w:sz w:val="24"/>
          <w:szCs w:val="24"/>
        </w:rPr>
        <w:t xml:space="preserve">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Актуальные вопросы реализации программы начального общего о</w:t>
      </w:r>
      <w:proofErr w:type="gramStart"/>
      <w:r w:rsidRPr="00096A60">
        <w:rPr>
          <w:rFonts w:cs="Times New Roman"/>
          <w:sz w:val="24"/>
          <w:szCs w:val="24"/>
        </w:rPr>
        <w:t>б-</w:t>
      </w:r>
      <w:proofErr w:type="gramEnd"/>
      <w:r w:rsidRPr="00096A60">
        <w:rPr>
          <w:rFonts w:cs="Times New Roman"/>
          <w:sz w:val="24"/>
          <w:szCs w:val="24"/>
        </w:rPr>
        <w:t xml:space="preserve"> </w:t>
      </w:r>
      <w:proofErr w:type="spellStart"/>
      <w:r w:rsidRPr="00096A60">
        <w:rPr>
          <w:rFonts w:cs="Times New Roman"/>
          <w:sz w:val="24"/>
          <w:szCs w:val="24"/>
        </w:rPr>
        <w:t>разования</w:t>
      </w:r>
      <w:proofErr w:type="spellEnd"/>
      <w:r w:rsidRPr="00096A60">
        <w:rPr>
          <w:rFonts w:cs="Times New Roman"/>
          <w:sz w:val="24"/>
          <w:szCs w:val="24"/>
        </w:rPr>
        <w:t xml:space="preserve"> рассматриваются методическими объединениями, действу- </w:t>
      </w:r>
      <w:proofErr w:type="spellStart"/>
      <w:r w:rsidRPr="00096A60">
        <w:rPr>
          <w:rFonts w:cs="Times New Roman"/>
          <w:sz w:val="24"/>
          <w:szCs w:val="24"/>
        </w:rPr>
        <w:t>ющими</w:t>
      </w:r>
      <w:proofErr w:type="spellEnd"/>
      <w:r w:rsidRPr="00096A60">
        <w:rPr>
          <w:rFonts w:cs="Times New Roman"/>
          <w:sz w:val="24"/>
          <w:szCs w:val="24"/>
        </w:rPr>
        <w:t xml:space="preserve">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Педагогическими работниками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системно разрабатываются методические темы, отражающие их непрерывное профессиональное развитие.</w:t>
      </w:r>
    </w:p>
    <w:p w:rsidR="008812B5" w:rsidRPr="00096A60" w:rsidRDefault="008812B5" w:rsidP="008812B5">
      <w:pPr>
        <w:pStyle w:val="body"/>
        <w:spacing w:line="240" w:lineRule="auto"/>
        <w:contextualSpacing/>
        <w:rPr>
          <w:rFonts w:cs="Times New Roman"/>
          <w:sz w:val="24"/>
          <w:szCs w:val="24"/>
        </w:rPr>
      </w:pPr>
    </w:p>
    <w:p w:rsidR="008812B5" w:rsidRPr="00096A60" w:rsidRDefault="008812B5" w:rsidP="008812B5">
      <w:pPr>
        <w:pStyle w:val="h3"/>
        <w:spacing w:before="0" w:after="0" w:line="240" w:lineRule="auto"/>
        <w:contextualSpacing/>
        <w:rPr>
          <w:rFonts w:cs="Times New Roman"/>
          <w:sz w:val="24"/>
          <w:szCs w:val="24"/>
        </w:rPr>
      </w:pPr>
      <w:r w:rsidRPr="00096A60">
        <w:rPr>
          <w:rFonts w:cs="Times New Roman"/>
          <w:sz w:val="24"/>
          <w:szCs w:val="24"/>
        </w:rPr>
        <w:t>3.5.2.</w:t>
      </w:r>
      <w:r w:rsidRPr="00096A60">
        <w:rPr>
          <w:rFonts w:cs="Times New Roman"/>
          <w:sz w:val="24"/>
          <w:szCs w:val="24"/>
        </w:rPr>
        <w:t> </w:t>
      </w:r>
      <w:r w:rsidRPr="00096A60">
        <w:rPr>
          <w:rFonts w:cs="Times New Roman"/>
          <w:sz w:val="24"/>
          <w:szCs w:val="24"/>
        </w:rPr>
        <w:t xml:space="preserve">Психолого-педагогические условия реализации </w:t>
      </w:r>
      <w:r w:rsidRPr="00096A60">
        <w:rPr>
          <w:rFonts w:cs="Times New Roman"/>
          <w:sz w:val="24"/>
          <w:szCs w:val="24"/>
        </w:rPr>
        <w:br/>
        <w:t>осно</w:t>
      </w:r>
      <w:r>
        <w:rPr>
          <w:rFonts w:cs="Times New Roman"/>
          <w:sz w:val="24"/>
          <w:szCs w:val="24"/>
        </w:rPr>
        <w:t xml:space="preserve">вной образовательной программы </w:t>
      </w:r>
      <w:r w:rsidRPr="00096A60">
        <w:rPr>
          <w:rFonts w:cs="Times New Roman"/>
          <w:sz w:val="24"/>
          <w:szCs w:val="24"/>
        </w:rPr>
        <w:t xml:space="preserve">начального общего образования </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Психолого-педагогические условия, созданные в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4) обеспечивают профилактику формирования у обучающихся </w:t>
      </w:r>
      <w:proofErr w:type="spellStart"/>
      <w:r w:rsidRPr="00096A60">
        <w:rPr>
          <w:rFonts w:cs="Times New Roman"/>
          <w:sz w:val="24"/>
          <w:szCs w:val="24"/>
        </w:rPr>
        <w:t>девиантных</w:t>
      </w:r>
      <w:proofErr w:type="spellEnd"/>
      <w:r w:rsidRPr="00096A60">
        <w:rPr>
          <w:rFonts w:cs="Times New Roman"/>
          <w:sz w:val="24"/>
          <w:szCs w:val="24"/>
        </w:rPr>
        <w:t xml:space="preserve"> форм поведения, агрессии и повышенной тревожности.</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 xml:space="preserve">сохранение и укрепление психологического благополучия и психического здоровья </w:t>
      </w:r>
      <w:proofErr w:type="gramStart"/>
      <w:r w:rsidRPr="00096A60">
        <w:rPr>
          <w:rFonts w:cs="Times New Roman"/>
          <w:sz w:val="24"/>
          <w:szCs w:val="24"/>
        </w:rPr>
        <w:t>обучающихся</w:t>
      </w:r>
      <w:proofErr w:type="gramEnd"/>
      <w:r w:rsidRPr="00096A60">
        <w:rPr>
          <w:rFonts w:cs="Times New Roman"/>
          <w:sz w:val="24"/>
          <w:szCs w:val="24"/>
        </w:rPr>
        <w:t>;</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поддержка и сопровождение детско-родительских отношений;</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формирование ценности здоровья и безопасного образа жизни;</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мониторинг возможностей и способностей обучающихся, выявление, поддержка и сопровождение одарённых детей;</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создание условий для последующего профессионального самоопределения;</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формирование коммуникативных навыков в разновозрастной среде и среде сверстников;</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поддержка детских объединений, ученического самоуправления;</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формирование психологической культуры поведения в информационной среде;</w:t>
      </w:r>
    </w:p>
    <w:p w:rsidR="008812B5" w:rsidRPr="00096A60" w:rsidRDefault="008812B5" w:rsidP="008812B5">
      <w:pPr>
        <w:pStyle w:val="list-dash"/>
        <w:spacing w:line="240" w:lineRule="auto"/>
        <w:contextualSpacing/>
        <w:rPr>
          <w:rFonts w:cs="Times New Roman"/>
          <w:sz w:val="24"/>
          <w:szCs w:val="24"/>
        </w:rPr>
      </w:pPr>
      <w:r w:rsidRPr="00096A60">
        <w:rPr>
          <w:rFonts w:cs="Times New Roman"/>
          <w:sz w:val="24"/>
          <w:szCs w:val="24"/>
        </w:rPr>
        <w:t>развитие психологической культуры в области использования ИКТ.</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обучающихся</w:t>
      </w:r>
      <w:proofErr w:type="gramEnd"/>
      <w:r w:rsidRPr="00096A60">
        <w:rPr>
          <w:rFonts w:cs="Times New Roman"/>
          <w:sz w:val="24"/>
          <w:szCs w:val="24"/>
        </w:rPr>
        <w:t>, испытывающих трудности в освоении программы основного общего образования, развитии и социальной адаптации;</w:t>
      </w:r>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обучающихся</w:t>
      </w:r>
      <w:proofErr w:type="gramEnd"/>
      <w:r w:rsidRPr="00096A60">
        <w:rPr>
          <w:rFonts w:cs="Times New Roman"/>
          <w:sz w:val="24"/>
          <w:szCs w:val="24"/>
        </w:rPr>
        <w:t>, проявляющих индивидуальные способности, и одарённых;</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обучающихся с ОВЗ;</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родителей (законных представителей) несовершеннолетних обучающихся.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8812B5" w:rsidRPr="003E5A8B" w:rsidRDefault="008812B5" w:rsidP="008812B5">
      <w:pPr>
        <w:pStyle w:val="list-bullet"/>
        <w:spacing w:line="240" w:lineRule="auto"/>
        <w:contextualSpacing/>
        <w:rPr>
          <w:rStyle w:val="Italic"/>
          <w:rFonts w:cs="Times New Roman"/>
          <w:i w:val="0"/>
          <w:iCs w:val="0"/>
          <w:sz w:val="24"/>
          <w:szCs w:val="24"/>
        </w:rPr>
      </w:pPr>
      <w:r w:rsidRPr="003E5A8B">
        <w:rPr>
          <w:rFonts w:cs="Times New Roman"/>
          <w:sz w:val="24"/>
          <w:szCs w:val="24"/>
        </w:rPr>
        <w:lastRenderedPageBreak/>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3E5A8B">
        <w:rPr>
          <w:rFonts w:cs="Times New Roman"/>
          <w:sz w:val="24"/>
          <w:szCs w:val="24"/>
        </w:rPr>
        <w:b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8812B5" w:rsidRDefault="008812B5" w:rsidP="008812B5">
      <w:pPr>
        <w:pStyle w:val="list-bullet"/>
        <w:numPr>
          <w:ilvl w:val="0"/>
          <w:numId w:val="0"/>
        </w:numPr>
        <w:spacing w:line="240" w:lineRule="auto"/>
        <w:ind w:left="227"/>
        <w:contextualSpacing/>
        <w:rPr>
          <w:rFonts w:cs="Times New Roman"/>
          <w:sz w:val="24"/>
          <w:szCs w:val="24"/>
        </w:rPr>
      </w:pPr>
      <w:r w:rsidRPr="003E5A8B">
        <w:rPr>
          <w:rFonts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8812B5" w:rsidRPr="003E5A8B" w:rsidRDefault="008812B5" w:rsidP="008812B5">
      <w:pPr>
        <w:pStyle w:val="list-bullet"/>
        <w:numPr>
          <w:ilvl w:val="0"/>
          <w:numId w:val="0"/>
        </w:numPr>
        <w:spacing w:line="240" w:lineRule="auto"/>
        <w:ind w:left="227"/>
        <w:contextualSpacing/>
        <w:rPr>
          <w:rFonts w:cs="Times New Roman"/>
          <w:sz w:val="24"/>
          <w:szCs w:val="24"/>
        </w:rPr>
      </w:pPr>
      <w:r w:rsidRPr="003E5A8B">
        <w:rPr>
          <w:rFonts w:cs="Times New Roman"/>
          <w:sz w:val="24"/>
          <w:szCs w:val="24"/>
        </w:rPr>
        <w:br/>
      </w:r>
      <w:r w:rsidRPr="00351199">
        <w:rPr>
          <w:rFonts w:cs="Times New Roman"/>
          <w:b/>
          <w:sz w:val="24"/>
          <w:szCs w:val="24"/>
        </w:rPr>
        <w:t>3.5.3</w:t>
      </w:r>
      <w:r w:rsidRPr="00351199">
        <w:rPr>
          <w:rFonts w:cs="Times New Roman"/>
          <w:b/>
          <w:sz w:val="24"/>
          <w:szCs w:val="24"/>
        </w:rPr>
        <w:t> </w:t>
      </w:r>
      <w:r w:rsidRPr="00351199">
        <w:rPr>
          <w:rFonts w:cs="Times New Roman"/>
          <w:b/>
          <w:sz w:val="24"/>
          <w:szCs w:val="24"/>
        </w:rPr>
        <w:t>Финансово-экономические условия реализации образовательной программы начального общего образования</w:t>
      </w:r>
    </w:p>
    <w:p w:rsidR="008812B5" w:rsidRPr="00096A60" w:rsidRDefault="008812B5" w:rsidP="008812B5">
      <w:pPr>
        <w:pStyle w:val="body"/>
        <w:spacing w:line="240" w:lineRule="auto"/>
        <w:contextualSpacing/>
        <w:rPr>
          <w:rFonts w:cs="Times New Roman"/>
          <w:spacing w:val="-1"/>
          <w:sz w:val="24"/>
          <w:szCs w:val="24"/>
        </w:rPr>
      </w:pPr>
      <w:r w:rsidRPr="00096A60">
        <w:rPr>
          <w:rFonts w:cs="Times New Roman"/>
          <w:spacing w:val="-1"/>
          <w:sz w:val="24"/>
          <w:szCs w:val="24"/>
        </w:rPr>
        <w:t>Финансовое обеспечение реализации образовательной программы начального общего образования МБОУ «</w:t>
      </w:r>
      <w:proofErr w:type="spellStart"/>
      <w:r w:rsidRPr="00096A60">
        <w:rPr>
          <w:rFonts w:cs="Times New Roman"/>
          <w:spacing w:val="-1"/>
          <w:sz w:val="24"/>
          <w:szCs w:val="24"/>
        </w:rPr>
        <w:t>Большетиганская</w:t>
      </w:r>
      <w:proofErr w:type="spellEnd"/>
      <w:r w:rsidRPr="00096A60">
        <w:rPr>
          <w:rFonts w:cs="Times New Roman"/>
          <w:spacing w:val="-1"/>
          <w:sz w:val="24"/>
          <w:szCs w:val="24"/>
        </w:rPr>
        <w:t xml:space="preserve"> ООШ </w:t>
      </w:r>
      <w:proofErr w:type="spellStart"/>
      <w:r w:rsidRPr="00096A60">
        <w:rPr>
          <w:rFonts w:cs="Times New Roman"/>
          <w:spacing w:val="-1"/>
          <w:sz w:val="24"/>
          <w:szCs w:val="24"/>
        </w:rPr>
        <w:t>им.А.Баттала</w:t>
      </w:r>
      <w:proofErr w:type="spellEnd"/>
      <w:r w:rsidRPr="00096A60">
        <w:rPr>
          <w:rFonts w:cs="Times New Roman"/>
          <w:spacing w:val="-1"/>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roofErr w:type="gramEnd"/>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Финансовое обеспечение реализации образовательной программы начального общего образования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xml:space="preserve">» осуществляется в соответствии с нормативами, определяемыми органами государственной власти субъектов Российской Федерации. </w:t>
      </w:r>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w:t>
      </w:r>
      <w:proofErr w:type="gramEnd"/>
      <w:r w:rsidRPr="00096A60">
        <w:rPr>
          <w:rFonts w:cs="Times New Roman"/>
          <w:sz w:val="24"/>
          <w:szCs w:val="24"/>
        </w:rPr>
        <w:t xml:space="preserve"> </w:t>
      </w:r>
      <w:proofErr w:type="gramStart"/>
      <w:r w:rsidRPr="00096A60">
        <w:rPr>
          <w:rFonts w:cs="Times New Roman"/>
          <w:sz w:val="24"/>
          <w:szCs w:val="24"/>
        </w:rPr>
        <w:t>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roofErr w:type="gramEnd"/>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w:t>
      </w:r>
      <w:proofErr w:type="gramStart"/>
      <w:r w:rsidRPr="00096A60">
        <w:rPr>
          <w:rFonts w:cs="Times New Roman"/>
          <w:sz w:val="24"/>
          <w:szCs w:val="24"/>
        </w:rPr>
        <w:t>дств в г</w:t>
      </w:r>
      <w:proofErr w:type="gramEnd"/>
      <w:r w:rsidRPr="00096A60">
        <w:rPr>
          <w:rFonts w:cs="Times New Roman"/>
          <w:sz w:val="24"/>
          <w:szCs w:val="24"/>
        </w:rPr>
        <w:t>од в расчёте на одного обучающегося, необходимый для реализации образовательной программы начального общего образования, включая: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расходы на приобретение учебников и учебных пособий, средств обучения;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w:t>
      </w:r>
      <w:r w:rsidRPr="00096A60">
        <w:rPr>
          <w:rFonts w:cs="Times New Roman"/>
          <w:sz w:val="24"/>
          <w:szCs w:val="24"/>
        </w:rPr>
        <w:lastRenderedPageBreak/>
        <w:t>законодательством особенностей организации и осуществления образовательной</w:t>
      </w:r>
      <w:proofErr w:type="gramEnd"/>
      <w:r w:rsidRPr="00096A60">
        <w:rPr>
          <w:rFonts w:cs="Times New Roman"/>
          <w:sz w:val="24"/>
          <w:szCs w:val="24"/>
        </w:rPr>
        <w:t xml:space="preserve"> деятельности (для различных </w:t>
      </w:r>
      <w:proofErr w:type="gramStart"/>
      <w:r w:rsidRPr="00096A60">
        <w:rPr>
          <w:rFonts w:cs="Times New Roman"/>
          <w:sz w:val="24"/>
          <w:szCs w:val="24"/>
        </w:rPr>
        <w:t>категорий</w:t>
      </w:r>
      <w:proofErr w:type="gramEnd"/>
      <w:r w:rsidRPr="00096A60">
        <w:rPr>
          <w:rFonts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roofErr w:type="gramEnd"/>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roofErr w:type="gramEnd"/>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xml:space="preserve">» самостоятельно принимает решение в части направления и расходования средств государственного (муниципального) задания. </w:t>
      </w:r>
      <w:proofErr w:type="gramStart"/>
      <w:r w:rsidRPr="00096A60">
        <w:rPr>
          <w:rFonts w:cs="Times New Roman"/>
          <w:sz w:val="24"/>
          <w:szCs w:val="24"/>
        </w:rPr>
        <w:t>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roofErr w:type="gramEnd"/>
    </w:p>
    <w:p w:rsidR="008812B5" w:rsidRPr="00096A60" w:rsidRDefault="008812B5" w:rsidP="008812B5">
      <w:pPr>
        <w:pStyle w:val="body"/>
        <w:spacing w:line="240" w:lineRule="auto"/>
        <w:contextualSpacing/>
        <w:rPr>
          <w:rFonts w:cs="Times New Roman"/>
          <w:spacing w:val="1"/>
          <w:sz w:val="24"/>
          <w:szCs w:val="24"/>
        </w:rPr>
      </w:pPr>
      <w:proofErr w:type="gramStart"/>
      <w:r w:rsidRPr="00096A60">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096A60">
        <w:rPr>
          <w:rFonts w:cs="Times New Roman"/>
          <w:spacing w:val="1"/>
          <w:sz w:val="24"/>
          <w:szCs w:val="24"/>
        </w:rPr>
        <w:t xml:space="preserve"> </w:t>
      </w:r>
      <w:proofErr w:type="gramStart"/>
      <w:r w:rsidRPr="00096A60">
        <w:rPr>
          <w:rFonts w:cs="Times New Roman"/>
          <w:spacing w:val="1"/>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096A60">
        <w:rPr>
          <w:rFonts w:cs="Times New Roman"/>
          <w:sz w:val="24"/>
          <w:szCs w:val="24"/>
        </w:rPr>
        <w:lastRenderedPageBreak/>
        <w:t>здоровьесберегающих</w:t>
      </w:r>
      <w:proofErr w:type="spellEnd"/>
      <w:r w:rsidRPr="00096A60">
        <w:rPr>
          <w:rFonts w:cs="Times New Roman"/>
          <w:sz w:val="24"/>
          <w:szCs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самостоятельно определяет:</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соотношение базовой и стимулирующей частей фонда оплаты труда;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соотношение общей и специальной частей внутри базовой части фонда оплаты труда;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порядок </w:t>
      </w:r>
      <w:proofErr w:type="gramStart"/>
      <w:r w:rsidRPr="00096A60">
        <w:rPr>
          <w:rFonts w:cs="Times New Roman"/>
          <w:sz w:val="24"/>
          <w:szCs w:val="24"/>
        </w:rPr>
        <w:t>распределения стимулирующей части фонда оплаты труда</w:t>
      </w:r>
      <w:proofErr w:type="gramEnd"/>
      <w:r w:rsidRPr="00096A60">
        <w:rPr>
          <w:rFonts w:cs="Times New Roman"/>
          <w:sz w:val="24"/>
          <w:szCs w:val="24"/>
        </w:rPr>
        <w:t xml:space="preserve"> в соответствии с региональными и муниципальными нормативными правовыми актами.</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096A60">
        <w:rPr>
          <w:rFonts w:cs="Times New Roman"/>
          <w:spacing w:val="-2"/>
          <w:sz w:val="24"/>
          <w:szCs w:val="24"/>
        </w:rPr>
        <w:t>разовательной организации), выборного органа первичной проф</w:t>
      </w:r>
      <w:r w:rsidRPr="00096A60">
        <w:rPr>
          <w:rFonts w:cs="Times New Roman"/>
          <w:sz w:val="24"/>
          <w:szCs w:val="24"/>
        </w:rPr>
        <w:t>союзной организации.</w:t>
      </w:r>
    </w:p>
    <w:p w:rsidR="008812B5" w:rsidRPr="00096A60" w:rsidRDefault="008812B5" w:rsidP="008812B5">
      <w:pPr>
        <w:pStyle w:val="body"/>
        <w:spacing w:line="240" w:lineRule="auto"/>
        <w:contextualSpacing/>
        <w:rPr>
          <w:rFonts w:cs="Times New Roman"/>
          <w:spacing w:val="-1"/>
          <w:sz w:val="24"/>
          <w:szCs w:val="24"/>
        </w:rPr>
      </w:pPr>
      <w:r w:rsidRPr="00096A60">
        <w:rPr>
          <w:rFonts w:cs="Times New Roman"/>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Взаимодействие осуществляется:</w:t>
      </w:r>
    </w:p>
    <w:p w:rsidR="008812B5" w:rsidRPr="00096A60" w:rsidRDefault="008812B5" w:rsidP="008812B5">
      <w:pPr>
        <w:pStyle w:val="list-bullet"/>
        <w:rPr>
          <w:rFonts w:cs="Times New Roman"/>
          <w:sz w:val="24"/>
          <w:szCs w:val="24"/>
        </w:rPr>
      </w:pPr>
      <w:r w:rsidRPr="00096A60">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w:t>
      </w:r>
    </w:p>
    <w:p w:rsidR="008812B5" w:rsidRPr="00096A60" w:rsidRDefault="008812B5" w:rsidP="008812B5">
      <w:pPr>
        <w:pStyle w:val="list-bullet"/>
        <w:rPr>
          <w:rFonts w:cs="Times New Roman"/>
          <w:sz w:val="24"/>
          <w:szCs w:val="24"/>
        </w:rPr>
      </w:pPr>
      <w:r w:rsidRPr="00096A60">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8812B5" w:rsidRPr="00096A60" w:rsidRDefault="008812B5" w:rsidP="008812B5">
      <w:pPr>
        <w:pStyle w:val="body"/>
        <w:spacing w:line="240" w:lineRule="auto"/>
        <w:contextualSpacing/>
        <w:rPr>
          <w:rFonts w:cs="Times New Roman"/>
          <w:spacing w:val="1"/>
          <w:sz w:val="24"/>
          <w:szCs w:val="24"/>
        </w:rPr>
      </w:pPr>
      <w:proofErr w:type="gramStart"/>
      <w:r w:rsidRPr="00096A60">
        <w:rPr>
          <w:rFonts w:cs="Times New Roman"/>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rsidRPr="00096A60">
        <w:rPr>
          <w:rFonts w:cs="Times New Roman"/>
          <w:spacing w:val="1"/>
          <w:sz w:val="24"/>
          <w:szCs w:val="24"/>
        </w:rPr>
        <w:t xml:space="preserve">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rsidRPr="00096A60">
        <w:rPr>
          <w:rFonts w:cs="Times New Roman"/>
          <w:spacing w:val="1"/>
          <w:sz w:val="24"/>
          <w:szCs w:val="24"/>
        </w:rPr>
        <w:t>зарегистрирован</w:t>
      </w:r>
      <w:proofErr w:type="gramEnd"/>
      <w:r w:rsidRPr="00096A60">
        <w:rPr>
          <w:rFonts w:cs="Times New Roman"/>
          <w:spacing w:val="1"/>
          <w:sz w:val="24"/>
          <w:szCs w:val="24"/>
        </w:rPr>
        <w:t xml:space="preserve"> Министерством юстиции Российской Федерации 15 ноября 2021 г., регистрационный № 65811).</w:t>
      </w:r>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на очередной финансовый год.</w:t>
      </w:r>
    </w:p>
    <w:p w:rsidR="008812B5" w:rsidRPr="00096A60" w:rsidRDefault="008812B5" w:rsidP="008812B5">
      <w:pPr>
        <w:pStyle w:val="h3"/>
        <w:spacing w:before="0" w:after="0" w:line="240" w:lineRule="auto"/>
        <w:contextualSpacing/>
        <w:rPr>
          <w:rFonts w:cs="Times New Roman"/>
          <w:sz w:val="24"/>
          <w:szCs w:val="24"/>
        </w:rPr>
      </w:pPr>
      <w:r w:rsidRPr="00096A60">
        <w:rPr>
          <w:rFonts w:cs="Times New Roman"/>
          <w:sz w:val="24"/>
          <w:szCs w:val="24"/>
        </w:rPr>
        <w:lastRenderedPageBreak/>
        <w:t>3.5.4.</w:t>
      </w:r>
      <w:r w:rsidRPr="00096A60">
        <w:rPr>
          <w:rFonts w:cs="Times New Roman"/>
          <w:sz w:val="24"/>
          <w:szCs w:val="24"/>
        </w:rPr>
        <w:t> </w:t>
      </w:r>
      <w:r w:rsidRPr="00096A60">
        <w:rPr>
          <w:rFonts w:cs="Times New Roman"/>
          <w:sz w:val="24"/>
          <w:szCs w:val="24"/>
        </w:rPr>
        <w:t xml:space="preserve">Информационно-методические условия реализации  программы начального общего образования </w:t>
      </w:r>
    </w:p>
    <w:p w:rsidR="008812B5" w:rsidRPr="00096A60" w:rsidRDefault="008812B5" w:rsidP="008812B5">
      <w:pPr>
        <w:pStyle w:val="h4-first"/>
        <w:spacing w:before="0" w:line="240" w:lineRule="auto"/>
        <w:contextualSpacing/>
        <w:rPr>
          <w:rFonts w:cs="Times New Roman"/>
          <w:sz w:val="24"/>
          <w:szCs w:val="24"/>
        </w:rPr>
      </w:pPr>
      <w:r w:rsidRPr="00096A60">
        <w:rPr>
          <w:rFonts w:cs="Times New Roman"/>
          <w:sz w:val="24"/>
          <w:szCs w:val="24"/>
        </w:rPr>
        <w:t>Информационно-образовательная среда как условие реализации программы начального общего образования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В соответствии с требованиями ФГОС НОО реализация программы начального общего образования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обеспечивается современной информационно-образовательной средой.</w:t>
      </w:r>
    </w:p>
    <w:p w:rsidR="008812B5" w:rsidRPr="00096A60" w:rsidRDefault="008812B5" w:rsidP="008812B5">
      <w:pPr>
        <w:pStyle w:val="body"/>
        <w:spacing w:line="240" w:lineRule="auto"/>
        <w:contextualSpacing/>
        <w:rPr>
          <w:rFonts w:cs="Times New Roman"/>
          <w:spacing w:val="1"/>
          <w:sz w:val="24"/>
          <w:szCs w:val="24"/>
        </w:rPr>
      </w:pPr>
      <w:r w:rsidRPr="00096A60">
        <w:rPr>
          <w:rFonts w:cs="Times New Roman"/>
          <w:spacing w:val="1"/>
          <w:sz w:val="24"/>
          <w:szCs w:val="24"/>
        </w:rPr>
        <w:t xml:space="preserve">Под </w:t>
      </w:r>
      <w:r w:rsidRPr="00096A60">
        <w:rPr>
          <w:rStyle w:val="Bold"/>
          <w:rFonts w:cs="Times New Roman"/>
          <w:spacing w:val="1"/>
          <w:sz w:val="24"/>
          <w:szCs w:val="24"/>
        </w:rPr>
        <w:t>информационно-образовательной средой</w:t>
      </w:r>
      <w:r w:rsidRPr="00096A60">
        <w:rPr>
          <w:rFonts w:cs="Times New Roman"/>
          <w:spacing w:val="1"/>
          <w:sz w:val="24"/>
          <w:szCs w:val="24"/>
        </w:rPr>
        <w:t xml:space="preserve"> (</w:t>
      </w:r>
      <w:r w:rsidRPr="00096A60">
        <w:rPr>
          <w:rStyle w:val="Bold"/>
          <w:rFonts w:cs="Times New Roman"/>
          <w:spacing w:val="1"/>
          <w:sz w:val="24"/>
          <w:szCs w:val="24"/>
        </w:rPr>
        <w:t>ИОС</w:t>
      </w:r>
      <w:r w:rsidRPr="00096A60">
        <w:rPr>
          <w:rFonts w:cs="Times New Roman"/>
          <w:spacing w:val="1"/>
          <w:sz w:val="24"/>
          <w:szCs w:val="24"/>
        </w:rPr>
        <w:t>) МБОУ «</w:t>
      </w:r>
      <w:proofErr w:type="spellStart"/>
      <w:r w:rsidRPr="00096A60">
        <w:rPr>
          <w:rFonts w:cs="Times New Roman"/>
          <w:spacing w:val="1"/>
          <w:sz w:val="24"/>
          <w:szCs w:val="24"/>
        </w:rPr>
        <w:t>Большетиганская</w:t>
      </w:r>
      <w:proofErr w:type="spellEnd"/>
      <w:r w:rsidRPr="00096A60">
        <w:rPr>
          <w:rFonts w:cs="Times New Roman"/>
          <w:spacing w:val="1"/>
          <w:sz w:val="24"/>
          <w:szCs w:val="24"/>
        </w:rPr>
        <w:t xml:space="preserve"> ООШ </w:t>
      </w:r>
      <w:proofErr w:type="spellStart"/>
      <w:r w:rsidRPr="00096A60">
        <w:rPr>
          <w:rFonts w:cs="Times New Roman"/>
          <w:spacing w:val="1"/>
          <w:sz w:val="24"/>
          <w:szCs w:val="24"/>
        </w:rPr>
        <w:t>им.А.Баттала</w:t>
      </w:r>
      <w:proofErr w:type="spellEnd"/>
      <w:r w:rsidRPr="00096A60">
        <w:rPr>
          <w:rFonts w:cs="Times New Roman"/>
          <w:spacing w:val="1"/>
          <w:sz w:val="24"/>
          <w:szCs w:val="24"/>
        </w:rPr>
        <w:t xml:space="preserve">»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8812B5" w:rsidRPr="00096A60" w:rsidRDefault="008812B5" w:rsidP="008812B5">
      <w:pPr>
        <w:pStyle w:val="body"/>
        <w:spacing w:line="240" w:lineRule="auto"/>
        <w:contextualSpacing/>
        <w:rPr>
          <w:rStyle w:val="Bold"/>
          <w:rFonts w:cs="Times New Roman"/>
          <w:bCs w:val="0"/>
          <w:sz w:val="24"/>
          <w:szCs w:val="24"/>
        </w:rPr>
      </w:pPr>
      <w:r w:rsidRPr="00096A60">
        <w:rPr>
          <w:rStyle w:val="Bold"/>
          <w:rFonts w:cs="Times New Roman"/>
          <w:sz w:val="24"/>
          <w:szCs w:val="24"/>
        </w:rPr>
        <w:t>Основными компонентами ИОС являются:</w:t>
      </w:r>
    </w:p>
    <w:p w:rsidR="008812B5" w:rsidRPr="00096A60" w:rsidRDefault="008812B5" w:rsidP="008812B5">
      <w:pPr>
        <w:pStyle w:val="list-bullet"/>
        <w:rPr>
          <w:rFonts w:cs="Times New Roman"/>
          <w:sz w:val="24"/>
          <w:szCs w:val="24"/>
        </w:rPr>
      </w:pPr>
      <w:r w:rsidRPr="00096A60">
        <w:rPr>
          <w:rFonts w:cs="Times New Roman"/>
          <w:sz w:val="24"/>
          <w:szCs w:val="24"/>
        </w:rPr>
        <w:t>учебно-методические комплекты по всем учебным предметам на языках обучения, определённых учредителем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w:t>
      </w:r>
    </w:p>
    <w:p w:rsidR="008812B5" w:rsidRPr="00096A60" w:rsidRDefault="008812B5" w:rsidP="008812B5">
      <w:pPr>
        <w:pStyle w:val="list-bullet"/>
        <w:spacing w:line="240" w:lineRule="auto"/>
        <w:contextualSpacing/>
        <w:rPr>
          <w:rFonts w:cs="Times New Roman"/>
          <w:spacing w:val="-1"/>
          <w:sz w:val="24"/>
          <w:szCs w:val="24"/>
        </w:rPr>
      </w:pPr>
      <w:r w:rsidRPr="00096A60">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812B5" w:rsidRPr="00096A60" w:rsidRDefault="008812B5" w:rsidP="008812B5">
      <w:pPr>
        <w:pStyle w:val="body"/>
        <w:spacing w:line="240" w:lineRule="auto"/>
        <w:contextualSpacing/>
        <w:rPr>
          <w:rFonts w:cs="Times New Roman"/>
          <w:spacing w:val="-1"/>
          <w:sz w:val="24"/>
          <w:szCs w:val="24"/>
        </w:rPr>
      </w:pPr>
      <w:r w:rsidRPr="00096A60">
        <w:rPr>
          <w:rFonts w:cs="Times New Roman"/>
          <w:spacing w:val="-1"/>
          <w:sz w:val="24"/>
          <w:szCs w:val="24"/>
        </w:rPr>
        <w:t>МБОУ «</w:t>
      </w:r>
      <w:proofErr w:type="spellStart"/>
      <w:r w:rsidRPr="00096A60">
        <w:rPr>
          <w:rFonts w:cs="Times New Roman"/>
          <w:spacing w:val="-1"/>
          <w:sz w:val="24"/>
          <w:szCs w:val="24"/>
        </w:rPr>
        <w:t>Большетиганская</w:t>
      </w:r>
      <w:proofErr w:type="spellEnd"/>
      <w:r w:rsidRPr="00096A60">
        <w:rPr>
          <w:rFonts w:cs="Times New Roman"/>
          <w:spacing w:val="-1"/>
          <w:sz w:val="24"/>
          <w:szCs w:val="24"/>
        </w:rPr>
        <w:t xml:space="preserve"> ООШ </w:t>
      </w:r>
      <w:proofErr w:type="spellStart"/>
      <w:r w:rsidRPr="00096A60">
        <w:rPr>
          <w:rFonts w:cs="Times New Roman"/>
          <w:spacing w:val="-1"/>
          <w:sz w:val="24"/>
          <w:szCs w:val="24"/>
        </w:rPr>
        <w:t>им.А.Баттала</w:t>
      </w:r>
      <w:proofErr w:type="spellEnd"/>
      <w:r w:rsidRPr="00096A60">
        <w:rPr>
          <w:rFonts w:cs="Times New Roman"/>
          <w:spacing w:val="-1"/>
          <w:sz w:val="24"/>
          <w:szCs w:val="24"/>
        </w:rPr>
        <w:t xml:space="preserve">»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812B5" w:rsidRPr="00096A60" w:rsidRDefault="008812B5" w:rsidP="008812B5">
      <w:pPr>
        <w:pStyle w:val="body"/>
        <w:spacing w:line="240" w:lineRule="auto"/>
        <w:contextualSpacing/>
        <w:rPr>
          <w:rFonts w:cs="Times New Roman"/>
          <w:spacing w:val="-2"/>
          <w:sz w:val="24"/>
          <w:szCs w:val="24"/>
        </w:rPr>
      </w:pPr>
      <w:r w:rsidRPr="00096A60">
        <w:rPr>
          <w:rFonts w:cs="Times New Roman"/>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Образовательная организация должна располагать службой технической поддержки ИКТ. </w:t>
      </w:r>
    </w:p>
    <w:p w:rsidR="008812B5" w:rsidRPr="00096A60" w:rsidRDefault="008812B5" w:rsidP="008812B5">
      <w:pPr>
        <w:pStyle w:val="body"/>
        <w:spacing w:line="240" w:lineRule="auto"/>
        <w:contextualSpacing/>
        <w:rPr>
          <w:rFonts w:cs="Times New Roman"/>
          <w:sz w:val="24"/>
          <w:szCs w:val="24"/>
        </w:rPr>
      </w:pPr>
      <w:r w:rsidRPr="00096A60">
        <w:rPr>
          <w:rStyle w:val="Bold"/>
          <w:rFonts w:cs="Times New Roman"/>
          <w:sz w:val="24"/>
          <w:szCs w:val="24"/>
        </w:rPr>
        <w:t>Информационно-коммуникационные средства и технологии</w:t>
      </w:r>
      <w:r w:rsidRPr="00096A60">
        <w:rPr>
          <w:rFonts w:cs="Times New Roman"/>
          <w:sz w:val="24"/>
          <w:szCs w:val="24"/>
        </w:rPr>
        <w:t xml:space="preserve">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xml:space="preserve">» обеспечивают: </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достижение личностных, предметных и </w:t>
      </w:r>
      <w:proofErr w:type="spellStart"/>
      <w:r w:rsidRPr="00096A60">
        <w:rPr>
          <w:rFonts w:cs="Times New Roman"/>
          <w:sz w:val="24"/>
          <w:szCs w:val="24"/>
        </w:rPr>
        <w:t>метапредметных</w:t>
      </w:r>
      <w:proofErr w:type="spellEnd"/>
      <w:r w:rsidRPr="00096A60">
        <w:rPr>
          <w:rFonts w:cs="Times New Roman"/>
          <w:sz w:val="24"/>
          <w:szCs w:val="24"/>
        </w:rPr>
        <w:t xml:space="preserve"> результатов обучения при реализации требований ФГОС НОО;</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формирование функциональной грамотности;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доступ к учебным планам, рабочим программам учебных предметов, курсов внеурочной деятельности;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096A60">
        <w:rPr>
          <w:rFonts w:cs="Times New Roman"/>
          <w:sz w:val="24"/>
          <w:szCs w:val="24"/>
        </w:rPr>
        <w:t>медиаресурсов</w:t>
      </w:r>
      <w:proofErr w:type="spellEnd"/>
      <w:r w:rsidRPr="00096A60">
        <w:rPr>
          <w:rFonts w:cs="Times New Roman"/>
          <w:sz w:val="24"/>
          <w:szCs w:val="24"/>
        </w:rPr>
        <w:t xml:space="preserve"> на съёмных дисках, контролируемым ресурсам локальной сети и Интернета); </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включение </w:t>
      </w:r>
      <w:proofErr w:type="gramStart"/>
      <w:r w:rsidRPr="00096A60">
        <w:rPr>
          <w:rFonts w:cs="Times New Roman"/>
          <w:sz w:val="24"/>
          <w:szCs w:val="24"/>
        </w:rPr>
        <w:t>обучающихся</w:t>
      </w:r>
      <w:proofErr w:type="gramEnd"/>
      <w:r w:rsidRPr="00096A60">
        <w:rPr>
          <w:rFonts w:cs="Times New Roman"/>
          <w:sz w:val="24"/>
          <w:szCs w:val="24"/>
        </w:rPr>
        <w:t xml:space="preserve"> в проектно-конструкторскую и поисково-исследовательскую деятельность;</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проведение наблюдений и опытов, в том числе с использованием специального и цифрового оборудования;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фиксацию и хранение информации о ходе образовательного процесса;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lastRenderedPageBreak/>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формирование и хранение </w:t>
      </w:r>
      <w:proofErr w:type="gramStart"/>
      <w:r w:rsidRPr="00096A60">
        <w:rPr>
          <w:rFonts w:cs="Times New Roman"/>
          <w:sz w:val="24"/>
          <w:szCs w:val="24"/>
        </w:rPr>
        <w:t>электронного</w:t>
      </w:r>
      <w:proofErr w:type="gramEnd"/>
      <w:r w:rsidRPr="00096A60">
        <w:rPr>
          <w:rFonts w:cs="Times New Roman"/>
          <w:sz w:val="24"/>
          <w:szCs w:val="24"/>
        </w:rPr>
        <w:t xml:space="preserve"> портфолио обучающегося.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w:t>
      </w:r>
      <w:proofErr w:type="spellStart"/>
      <w:r w:rsidRPr="00096A60">
        <w:rPr>
          <w:rFonts w:cs="Times New Roman"/>
          <w:sz w:val="24"/>
          <w:szCs w:val="24"/>
        </w:rPr>
        <w:t>мессенджерах</w:t>
      </w:r>
      <w:proofErr w:type="spellEnd"/>
      <w:r w:rsidRPr="00096A60">
        <w:rPr>
          <w:rFonts w:cs="Times New Roman"/>
          <w:sz w:val="24"/>
          <w:szCs w:val="24"/>
        </w:rPr>
        <w:t xml:space="preserve">,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xml:space="preserve">»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Требования к учебно-методическому обеспечению образовательной деятельности включают:</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параметры комплектности оснащения образовательной организации;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параметры качества обеспечения образовательной деятельности.</w:t>
      </w:r>
    </w:p>
    <w:p w:rsidR="008812B5" w:rsidRPr="00096A60" w:rsidRDefault="008812B5" w:rsidP="008812B5">
      <w:pPr>
        <w:pStyle w:val="h3"/>
        <w:spacing w:before="0" w:after="0" w:line="240" w:lineRule="auto"/>
        <w:contextualSpacing/>
        <w:rPr>
          <w:rFonts w:cs="Times New Roman"/>
          <w:sz w:val="24"/>
          <w:szCs w:val="24"/>
        </w:rPr>
      </w:pPr>
      <w:r w:rsidRPr="00096A60">
        <w:rPr>
          <w:rFonts w:cs="Times New Roman"/>
          <w:sz w:val="24"/>
          <w:szCs w:val="24"/>
        </w:rPr>
        <w:t>3.5.5.</w:t>
      </w:r>
      <w:r w:rsidRPr="00096A60">
        <w:rPr>
          <w:rFonts w:cs="Times New Roman"/>
          <w:sz w:val="24"/>
          <w:szCs w:val="24"/>
        </w:rPr>
        <w:t> </w:t>
      </w:r>
      <w:r w:rsidRPr="00096A60">
        <w:rPr>
          <w:rFonts w:cs="Times New Roman"/>
          <w:sz w:val="24"/>
          <w:szCs w:val="24"/>
        </w:rPr>
        <w:t>Материально-</w:t>
      </w:r>
      <w:r>
        <w:rPr>
          <w:rFonts w:cs="Times New Roman"/>
          <w:sz w:val="24"/>
          <w:szCs w:val="24"/>
        </w:rPr>
        <w:t xml:space="preserve">технические условия реализации </w:t>
      </w:r>
      <w:r w:rsidRPr="00096A60">
        <w:rPr>
          <w:rFonts w:cs="Times New Roman"/>
          <w:sz w:val="24"/>
          <w:szCs w:val="24"/>
        </w:rPr>
        <w:t>основной образовательной программы</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Материально-техническая база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обеспечивает:</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возможность достижения </w:t>
      </w:r>
      <w:proofErr w:type="gramStart"/>
      <w:r w:rsidRPr="00096A60">
        <w:rPr>
          <w:rFonts w:cs="Times New Roman"/>
          <w:sz w:val="24"/>
          <w:szCs w:val="24"/>
        </w:rPr>
        <w:t>обучающимися</w:t>
      </w:r>
      <w:proofErr w:type="gramEnd"/>
      <w:r w:rsidRPr="00096A60">
        <w:rPr>
          <w:rFonts w:cs="Times New Roman"/>
          <w:sz w:val="24"/>
          <w:szCs w:val="24"/>
        </w:rPr>
        <w:t xml:space="preserve"> результатов освоения программы начального общего образования; </w:t>
      </w:r>
    </w:p>
    <w:p w:rsidR="008812B5" w:rsidRPr="00096A60" w:rsidRDefault="008812B5" w:rsidP="008812B5">
      <w:pPr>
        <w:pStyle w:val="list-bullet"/>
        <w:spacing w:line="240" w:lineRule="auto"/>
        <w:contextualSpacing/>
        <w:rPr>
          <w:rFonts w:cs="Times New Roman"/>
          <w:spacing w:val="-1"/>
          <w:sz w:val="24"/>
          <w:szCs w:val="24"/>
        </w:rPr>
      </w:pPr>
      <w:r w:rsidRPr="00096A60">
        <w:rPr>
          <w:rFonts w:cs="Times New Roman"/>
          <w:spacing w:val="-1"/>
          <w:sz w:val="24"/>
          <w:szCs w:val="24"/>
        </w:rPr>
        <w:t>безопасность и комфортность организации учебного процесса;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соблюдение санитарно-эпидемиологических правил и гигиенических нормативов;</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roofErr w:type="gramEnd"/>
    </w:p>
    <w:p w:rsidR="008812B5" w:rsidRPr="00096A60" w:rsidRDefault="008812B5" w:rsidP="008812B5">
      <w:pPr>
        <w:pStyle w:val="body"/>
        <w:spacing w:line="240" w:lineRule="auto"/>
        <w:contextualSpacing/>
        <w:rPr>
          <w:rFonts w:cs="Times New Roman"/>
          <w:spacing w:val="3"/>
          <w:sz w:val="24"/>
          <w:szCs w:val="24"/>
        </w:rPr>
      </w:pPr>
      <w:proofErr w:type="spellStart"/>
      <w:r w:rsidRPr="00096A60">
        <w:rPr>
          <w:rFonts w:cs="Times New Roman"/>
          <w:spacing w:val="3"/>
          <w:sz w:val="24"/>
          <w:szCs w:val="24"/>
        </w:rPr>
        <w:t>Критериальными</w:t>
      </w:r>
      <w:proofErr w:type="spellEnd"/>
      <w:r w:rsidRPr="00096A60">
        <w:rPr>
          <w:rFonts w:cs="Times New Roman"/>
          <w:spacing w:val="3"/>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812B5" w:rsidRPr="00096A60" w:rsidRDefault="008812B5" w:rsidP="008812B5">
      <w:pPr>
        <w:pStyle w:val="list-bullet"/>
        <w:spacing w:line="240" w:lineRule="auto"/>
        <w:contextualSpacing/>
        <w:rPr>
          <w:rFonts w:cs="Times New Roman"/>
          <w:sz w:val="24"/>
          <w:szCs w:val="24"/>
        </w:rPr>
      </w:pPr>
      <w:proofErr w:type="gramStart"/>
      <w:r w:rsidRPr="00096A60">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rsidRPr="00096A60">
        <w:rPr>
          <w:rFonts w:cs="Times New Roman"/>
          <w:sz w:val="24"/>
          <w:szCs w:val="24"/>
        </w:rPr>
        <w:t xml:space="preserve">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096A60">
        <w:rPr>
          <w:rFonts w:cs="Times New Roman"/>
          <w:sz w:val="24"/>
          <w:szCs w:val="24"/>
        </w:rPr>
        <w:t>зарегистрирован</w:t>
      </w:r>
      <w:proofErr w:type="gramEnd"/>
      <w:r w:rsidRPr="00096A60">
        <w:rPr>
          <w:rFonts w:cs="Times New Roman"/>
          <w:sz w:val="24"/>
          <w:szCs w:val="24"/>
        </w:rPr>
        <w:t xml:space="preserve"> 25.12.2019 № 56982);</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lastRenderedPageBreak/>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8812B5" w:rsidRPr="00096A60" w:rsidRDefault="008812B5" w:rsidP="008812B5">
      <w:pPr>
        <w:pStyle w:val="body"/>
        <w:spacing w:line="240" w:lineRule="auto"/>
        <w:contextualSpacing/>
        <w:rPr>
          <w:rFonts w:cs="Times New Roman"/>
          <w:sz w:val="24"/>
          <w:szCs w:val="24"/>
        </w:rPr>
      </w:pPr>
      <w:proofErr w:type="gramStart"/>
      <w:r w:rsidRPr="00096A60">
        <w:rPr>
          <w:rFonts w:cs="Times New Roman"/>
          <w:sz w:val="24"/>
          <w:szCs w:val="24"/>
        </w:rPr>
        <w:t>В зональную структуру образовательной организации включены:</w:t>
      </w:r>
      <w:proofErr w:type="gramEnd"/>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входная зона;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учебные классы с рабочими местами обучающихся и педагогических работников;</w:t>
      </w:r>
    </w:p>
    <w:p w:rsidR="008812B5" w:rsidRPr="00096A60" w:rsidRDefault="008812B5" w:rsidP="008812B5">
      <w:pPr>
        <w:pStyle w:val="list-bullet"/>
        <w:spacing w:line="240" w:lineRule="auto"/>
        <w:contextualSpacing/>
        <w:rPr>
          <w:rFonts w:cs="Times New Roman"/>
          <w:sz w:val="24"/>
          <w:szCs w:val="24"/>
        </w:rPr>
      </w:pPr>
      <w:proofErr w:type="gramStart"/>
      <w:r w:rsidRPr="00096A60">
        <w:rPr>
          <w:rFonts w:cs="Times New Roman"/>
          <w:sz w:val="24"/>
          <w:szCs w:val="24"/>
        </w:rPr>
        <w:t>учебные кабинеты (мастерские, студии) для занятий технологией, музыкой, изобразительным искусством, хореографией, иностранными языками;</w:t>
      </w:r>
      <w:proofErr w:type="gramEnd"/>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библиотека с рабочими зонами: книгохранилищем, </w:t>
      </w:r>
      <w:proofErr w:type="spellStart"/>
      <w:r w:rsidRPr="00096A60">
        <w:rPr>
          <w:rFonts w:cs="Times New Roman"/>
          <w:sz w:val="24"/>
          <w:szCs w:val="24"/>
        </w:rPr>
        <w:t>медиатекой</w:t>
      </w:r>
      <w:proofErr w:type="spellEnd"/>
      <w:r w:rsidRPr="00096A60">
        <w:rPr>
          <w:rFonts w:cs="Times New Roman"/>
          <w:sz w:val="24"/>
          <w:szCs w:val="24"/>
        </w:rPr>
        <w:t>, читальным залом;</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актовый зал;</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спортивные сооружения (зал,</w:t>
      </w:r>
      <w:proofErr w:type="gramStart"/>
      <w:r w:rsidRPr="00096A60">
        <w:rPr>
          <w:rFonts w:cs="Times New Roman"/>
          <w:sz w:val="24"/>
          <w:szCs w:val="24"/>
        </w:rPr>
        <w:t xml:space="preserve"> ,</w:t>
      </w:r>
      <w:proofErr w:type="gramEnd"/>
      <w:r w:rsidRPr="00096A60">
        <w:rPr>
          <w:rFonts w:cs="Times New Roman"/>
          <w:sz w:val="24"/>
          <w:szCs w:val="24"/>
        </w:rPr>
        <w:t xml:space="preserve"> спортивная площадка);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помещения для питания </w:t>
      </w:r>
      <w:proofErr w:type="gramStart"/>
      <w:r w:rsidRPr="00096A60">
        <w:rPr>
          <w:rFonts w:cs="Times New Roman"/>
          <w:sz w:val="24"/>
          <w:szCs w:val="24"/>
        </w:rPr>
        <w:t>обучающихся</w:t>
      </w:r>
      <w:proofErr w:type="gramEnd"/>
      <w:r w:rsidRPr="00096A60">
        <w:rPr>
          <w:rFonts w:cs="Times New Roman"/>
          <w:sz w:val="24"/>
          <w:szCs w:val="24"/>
        </w:rPr>
        <w:t>, а также для хранения и приготовления пищи, обеспечивающие возможность организации качественного горячего питания;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административные помещения;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гардеробы, санузлы;</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участки (территории) с целесообразным набором оснащённых зон.</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Состав и площади учебных помещений предоставляют условия </w:t>
      </w:r>
      <w:proofErr w:type="gramStart"/>
      <w:r w:rsidRPr="00096A60">
        <w:rPr>
          <w:rFonts w:cs="Times New Roman"/>
          <w:sz w:val="24"/>
          <w:szCs w:val="24"/>
        </w:rPr>
        <w:t>для</w:t>
      </w:r>
      <w:proofErr w:type="gramEnd"/>
      <w:r w:rsidRPr="00096A60">
        <w:rPr>
          <w:rFonts w:cs="Times New Roman"/>
          <w:sz w:val="24"/>
          <w:szCs w:val="24"/>
        </w:rPr>
        <w:t>:</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начального общего образования согласно избранным направлениям учебного плана в соответствии с ФГОС НОО;</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организации режима труда и отдыха участников образовательного процесса;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В основной комплект школьной мебели и оборудования входят:</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доска классная;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стол учителя;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стул учителя (приставной);</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кресло для учителя;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стол ученический (регулируемый по высоте);</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стул ученический (регулируемый по высоте);</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шкаф для хранения учебных пособий;</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стеллаж демонстрационный;</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стеллаж/шкаф для хранения личных вещей с индивидуальными ячейками.</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В основной комплект технических сре</w:t>
      </w:r>
      <w:proofErr w:type="gramStart"/>
      <w:r w:rsidRPr="00096A60">
        <w:rPr>
          <w:rFonts w:cs="Times New Roman"/>
          <w:sz w:val="24"/>
          <w:szCs w:val="24"/>
        </w:rPr>
        <w:t>дств вх</w:t>
      </w:r>
      <w:proofErr w:type="gramEnd"/>
      <w:r w:rsidRPr="00096A60">
        <w:rPr>
          <w:rFonts w:cs="Times New Roman"/>
          <w:sz w:val="24"/>
          <w:szCs w:val="24"/>
        </w:rPr>
        <w:t xml:space="preserve">одят: </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компьютер/ноутбук учителя с периферией;</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многофункциональное устройство/принтер, сканер, ксерокс;</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сетевой фильтр;</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документ-камера.</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Учебные классы и кабинеты включают следующие зоны:</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рабочее место учителя с пространством для размещения часто используемого оснащения;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рабочую зону обучающихся с местом для размещения личных вещей;</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пространство для размещения и хранения учебного оборудования.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lastRenderedPageBreak/>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Оценка материально-технических условий может быть осуществлена, например, по следующей форме: </w:t>
      </w:r>
    </w:p>
    <w:p w:rsidR="008812B5" w:rsidRPr="00096A60" w:rsidRDefault="008812B5" w:rsidP="008812B5">
      <w:pPr>
        <w:pStyle w:val="body"/>
        <w:spacing w:line="240" w:lineRule="auto"/>
        <w:contextualSpacing/>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644"/>
        <w:gridCol w:w="5869"/>
        <w:gridCol w:w="1474"/>
      </w:tblGrid>
      <w:tr w:rsidR="008812B5" w:rsidRPr="00096A60" w:rsidTr="00A35A85">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812B5" w:rsidRPr="00096A60" w:rsidRDefault="008812B5" w:rsidP="00A35A85">
            <w:pPr>
              <w:pStyle w:val="table-head"/>
              <w:spacing w:after="0" w:line="240" w:lineRule="auto"/>
              <w:contextualSpacing/>
              <w:rPr>
                <w:rFonts w:ascii="Times New Roman" w:hAnsi="Times New Roman" w:cs="Times New Roman"/>
                <w:sz w:val="24"/>
                <w:szCs w:val="24"/>
              </w:rPr>
            </w:pPr>
            <w:r w:rsidRPr="00096A60">
              <w:rPr>
                <w:rFonts w:ascii="Times New Roman" w:hAnsi="Times New Roman" w:cs="Times New Roman"/>
                <w:sz w:val="24"/>
                <w:szCs w:val="24"/>
              </w:rPr>
              <w:t>Компоненты оснащения</w:t>
            </w:r>
          </w:p>
        </w:tc>
        <w:tc>
          <w:tcPr>
            <w:tcW w:w="58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812B5" w:rsidRPr="00096A60" w:rsidRDefault="008812B5" w:rsidP="00A35A85">
            <w:pPr>
              <w:pStyle w:val="table-head"/>
              <w:spacing w:after="0" w:line="240" w:lineRule="auto"/>
              <w:contextualSpacing/>
              <w:rPr>
                <w:rFonts w:ascii="Times New Roman" w:hAnsi="Times New Roman" w:cs="Times New Roman"/>
                <w:sz w:val="24"/>
                <w:szCs w:val="24"/>
              </w:rPr>
            </w:pPr>
            <w:r w:rsidRPr="00096A60">
              <w:rPr>
                <w:rFonts w:ascii="Times New Roman" w:hAnsi="Times New Roman" w:cs="Times New Roman"/>
                <w:sz w:val="24"/>
                <w:szCs w:val="24"/>
              </w:rPr>
              <w:t>Необходимое оборудование 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812B5" w:rsidRPr="00096A60" w:rsidRDefault="008812B5" w:rsidP="00A35A85">
            <w:pPr>
              <w:pStyle w:val="table-head"/>
              <w:spacing w:after="0" w:line="240" w:lineRule="auto"/>
              <w:contextualSpacing/>
              <w:rPr>
                <w:rFonts w:ascii="Times New Roman" w:hAnsi="Times New Roman" w:cs="Times New Roman"/>
                <w:sz w:val="24"/>
                <w:szCs w:val="24"/>
              </w:rPr>
            </w:pPr>
            <w:r w:rsidRPr="00096A60">
              <w:rPr>
                <w:rFonts w:ascii="Times New Roman" w:hAnsi="Times New Roman" w:cs="Times New Roman"/>
                <w:sz w:val="24"/>
                <w:szCs w:val="24"/>
              </w:rPr>
              <w:t xml:space="preserve">Необходимо/ имеется </w:t>
            </w:r>
            <w:r w:rsidRPr="00096A60">
              <w:rPr>
                <w:rFonts w:ascii="Times New Roman" w:hAnsi="Times New Roman" w:cs="Times New Roman"/>
                <w:sz w:val="24"/>
                <w:szCs w:val="24"/>
              </w:rPr>
              <w:br/>
              <w:t>в наличии</w:t>
            </w:r>
          </w:p>
        </w:tc>
      </w:tr>
      <w:tr w:rsidR="008812B5" w:rsidRPr="00096A60" w:rsidTr="00A35A85">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1.</w:t>
            </w:r>
            <w:r w:rsidRPr="00096A60">
              <w:rPr>
                <w:rFonts w:cs="Times New Roman"/>
                <w:sz w:val="24"/>
                <w:szCs w:val="24"/>
              </w:rPr>
              <w:t> </w:t>
            </w:r>
            <w:r w:rsidRPr="00096A60">
              <w:rPr>
                <w:rFonts w:cs="Times New Roman"/>
                <w:sz w:val="24"/>
                <w:szCs w:val="24"/>
              </w:rPr>
              <w:t xml:space="preserve">Компоненты оснащения учебного </w:t>
            </w:r>
            <w:r w:rsidRPr="00096A60">
              <w:rPr>
                <w:rFonts w:cs="Times New Roman"/>
                <w:sz w:val="24"/>
                <w:szCs w:val="24"/>
              </w:rPr>
              <w:br/>
              <w:t xml:space="preserve">кабинета </w:t>
            </w:r>
            <w:r w:rsidRPr="00096A60">
              <w:rPr>
                <w:rFonts w:cs="Times New Roman"/>
                <w:sz w:val="24"/>
                <w:szCs w:val="24"/>
              </w:rPr>
              <w:br/>
              <w:t>начальной школы</w:t>
            </w:r>
          </w:p>
        </w:tc>
        <w:tc>
          <w:tcPr>
            <w:tcW w:w="58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1. Нормативные документы, программно-методическое обеспечение, локальные акты: ...</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 xml:space="preserve">1.1. Учебное оборудование </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Мебель и приспособления</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Технические средства</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Учебно-методические материалы:</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Учебно-методический комплект</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Учебно-наглядные пособия:</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 xml:space="preserve">1.3.2.1. </w:t>
            </w:r>
            <w:proofErr w:type="gramStart"/>
            <w:r w:rsidRPr="00096A60">
              <w:rPr>
                <w:rFonts w:cs="Times New Roman"/>
                <w:sz w:val="24"/>
                <w:szCs w:val="24"/>
              </w:rPr>
              <w:t>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roofErr w:type="gramEnd"/>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 xml:space="preserve">1.3.2.2. </w:t>
            </w:r>
            <w:proofErr w:type="gramStart"/>
            <w:r w:rsidRPr="00096A60">
              <w:rPr>
                <w:rFonts w:cs="Times New Roman"/>
                <w:sz w:val="24"/>
                <w:szCs w:val="24"/>
              </w:rPr>
              <w:t>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roofErr w:type="gramEnd"/>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1.3.2.3. Экранно-звуковые средства (звукозаписи, видеофильмы, мультфильмы …).</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1.3.2.4. Мультимедийные средства (</w:t>
            </w:r>
            <w:proofErr w:type="spellStart"/>
            <w:r w:rsidRPr="00096A60">
              <w:rPr>
                <w:rFonts w:cs="Times New Roman"/>
                <w:sz w:val="24"/>
                <w:szCs w:val="24"/>
              </w:rPr>
              <w:t>ЭОРы</w:t>
            </w:r>
            <w:proofErr w:type="spellEnd"/>
            <w:r w:rsidRPr="00096A60">
              <w:rPr>
                <w:rFonts w:cs="Times New Roman"/>
                <w:sz w:val="24"/>
                <w:szCs w:val="24"/>
              </w:rPr>
              <w:t>, электронные приложения к учебникам, электронные тренажёры …).</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1.3.2.5. Игры и игрушки.</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 xml:space="preserve">Методические рекомендации по использованию различных групп учебно-наглядных пособий. </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Расходные материалы, обеспечивающие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r>
      <w:tr w:rsidR="008812B5" w:rsidRPr="00096A60" w:rsidTr="00A35A85">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2.</w:t>
            </w:r>
            <w:r w:rsidRPr="00096A60">
              <w:rPr>
                <w:rFonts w:cs="Times New Roman"/>
                <w:sz w:val="24"/>
                <w:szCs w:val="24"/>
              </w:rPr>
              <w:t> </w:t>
            </w:r>
            <w:r w:rsidRPr="00096A60">
              <w:rPr>
                <w:rFonts w:cs="Times New Roman"/>
                <w:sz w:val="24"/>
                <w:szCs w:val="24"/>
              </w:rPr>
              <w:t xml:space="preserve">Компоненты оснащения </w:t>
            </w:r>
            <w:r w:rsidRPr="00096A60">
              <w:rPr>
                <w:rFonts w:cs="Times New Roman"/>
                <w:sz w:val="24"/>
                <w:szCs w:val="24"/>
              </w:rPr>
              <w:br/>
              <w:t xml:space="preserve">методического кабинета </w:t>
            </w:r>
          </w:p>
        </w:tc>
        <w:tc>
          <w:tcPr>
            <w:tcW w:w="58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2.1. Нормативные документы федерального,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r>
      <w:tr w:rsidR="008812B5" w:rsidRPr="00096A60" w:rsidTr="00A35A85">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начальной школы</w:t>
            </w:r>
          </w:p>
        </w:tc>
        <w:tc>
          <w:tcPr>
            <w:tcW w:w="58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2.2. Документация образовательного учреждения.</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2.3. Комплекты контрольных материалов: …</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2.4. Базы данных: …</w:t>
            </w:r>
          </w:p>
          <w:p w:rsidR="008812B5" w:rsidRPr="00096A60" w:rsidRDefault="008812B5" w:rsidP="00A35A85">
            <w:pPr>
              <w:pStyle w:val="table-body0mm"/>
              <w:spacing w:line="240" w:lineRule="auto"/>
              <w:contextualSpacing/>
              <w:rPr>
                <w:rFonts w:cs="Times New Roman"/>
                <w:sz w:val="24"/>
                <w:szCs w:val="24"/>
              </w:rPr>
            </w:pPr>
            <w:r w:rsidRPr="00096A60">
              <w:rPr>
                <w:rFonts w:cs="Times New Roman"/>
                <w:sz w:val="24"/>
                <w:szCs w:val="24"/>
              </w:rPr>
              <w:t>2.5. Материально-техническое оснащение: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812B5" w:rsidRPr="00096A60" w:rsidRDefault="008812B5" w:rsidP="00A35A85">
            <w:pPr>
              <w:pStyle w:val="NoParagraphStyle"/>
              <w:spacing w:line="240" w:lineRule="auto"/>
              <w:contextualSpacing/>
              <w:textAlignment w:val="auto"/>
              <w:rPr>
                <w:rFonts w:ascii="Times New Roman" w:hAnsi="Times New Roman" w:cs="Times New Roman"/>
                <w:color w:val="auto"/>
                <w:lang w:val="ru-RU"/>
              </w:rPr>
            </w:pPr>
          </w:p>
        </w:tc>
      </w:tr>
    </w:tbl>
    <w:p w:rsidR="008812B5" w:rsidRPr="00096A60" w:rsidRDefault="008812B5" w:rsidP="008812B5">
      <w:pPr>
        <w:pStyle w:val="body"/>
        <w:spacing w:line="240" w:lineRule="auto"/>
        <w:contextualSpacing/>
        <w:rPr>
          <w:rFonts w:cs="Times New Roman"/>
          <w:sz w:val="24"/>
          <w:szCs w:val="24"/>
        </w:rPr>
      </w:pP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Комплектование классов и учебных кабинетов формируется с учётом:</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возрастных и индивидуальных психологических особенностей обучающихся; </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ориентации на достижение личностных, </w:t>
      </w:r>
      <w:proofErr w:type="spellStart"/>
      <w:r w:rsidRPr="00096A60">
        <w:rPr>
          <w:rFonts w:cs="Times New Roman"/>
          <w:sz w:val="24"/>
          <w:szCs w:val="24"/>
        </w:rPr>
        <w:t>метапредметных</w:t>
      </w:r>
      <w:proofErr w:type="spellEnd"/>
      <w:r w:rsidRPr="00096A60">
        <w:rPr>
          <w:rFonts w:cs="Times New Roman"/>
          <w:sz w:val="24"/>
          <w:szCs w:val="24"/>
        </w:rPr>
        <w:t xml:space="preserve"> и предметных результатов обучения;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необходимости и достаточности;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универсальности, возможности применения одних и тех же средств обучения для решения комплекса задач.</w:t>
      </w:r>
    </w:p>
    <w:p w:rsidR="008812B5" w:rsidRPr="00096A60" w:rsidRDefault="008812B5" w:rsidP="008812B5">
      <w:pPr>
        <w:pStyle w:val="body"/>
        <w:spacing w:line="240" w:lineRule="auto"/>
        <w:contextualSpacing/>
        <w:rPr>
          <w:rFonts w:cs="Times New Roman"/>
          <w:spacing w:val="1"/>
          <w:sz w:val="24"/>
          <w:szCs w:val="24"/>
        </w:rPr>
      </w:pPr>
      <w:r w:rsidRPr="00096A60">
        <w:rPr>
          <w:rFonts w:cs="Times New Roman"/>
          <w:spacing w:val="1"/>
          <w:sz w:val="24"/>
          <w:szCs w:val="24"/>
        </w:rPr>
        <w:t xml:space="preserve">Интегрированным результатом </w:t>
      </w:r>
      <w:proofErr w:type="gramStart"/>
      <w:r w:rsidRPr="00096A60">
        <w:rPr>
          <w:rFonts w:cs="Times New Roman"/>
          <w:spacing w:val="1"/>
          <w:sz w:val="24"/>
          <w:szCs w:val="24"/>
        </w:rPr>
        <w:t>выполнения условий реализации программы начального общего образования</w:t>
      </w:r>
      <w:proofErr w:type="gramEnd"/>
      <w:r w:rsidRPr="00096A60">
        <w:rPr>
          <w:rFonts w:cs="Times New Roman"/>
          <w:spacing w:val="1"/>
          <w:sz w:val="24"/>
          <w:szCs w:val="24"/>
        </w:rPr>
        <w:t xml:space="preserve"> должно быть создание комфортной развивающей образовательной среды по отношению к обучающимся и педагогическим работникам:</w:t>
      </w:r>
    </w:p>
    <w:p w:rsidR="008812B5" w:rsidRPr="00096A60" w:rsidRDefault="008812B5" w:rsidP="008812B5">
      <w:pPr>
        <w:pStyle w:val="list-bullet"/>
        <w:spacing w:line="240" w:lineRule="auto"/>
        <w:contextualSpacing/>
        <w:rPr>
          <w:rFonts w:cs="Times New Roman"/>
          <w:sz w:val="24"/>
          <w:szCs w:val="24"/>
        </w:rPr>
      </w:pPr>
      <w:proofErr w:type="gramStart"/>
      <w:r w:rsidRPr="00096A60">
        <w:rPr>
          <w:rFonts w:cs="Times New Roman"/>
          <w:sz w:val="24"/>
          <w:szCs w:val="24"/>
        </w:rPr>
        <w:t>обеспечивающей</w:t>
      </w:r>
      <w:proofErr w:type="gramEnd"/>
      <w:r w:rsidRPr="00096A60">
        <w:rPr>
          <w:rFonts w:cs="Times New Roman"/>
          <w:sz w:val="24"/>
          <w:szCs w:val="24"/>
        </w:rP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812B5" w:rsidRPr="00096A60" w:rsidRDefault="008812B5" w:rsidP="008812B5">
      <w:pPr>
        <w:pStyle w:val="list-bullet"/>
        <w:spacing w:line="240" w:lineRule="auto"/>
        <w:contextualSpacing/>
        <w:rPr>
          <w:rFonts w:cs="Times New Roman"/>
          <w:sz w:val="24"/>
          <w:szCs w:val="24"/>
        </w:rPr>
      </w:pPr>
      <w:proofErr w:type="gramStart"/>
      <w:r w:rsidRPr="00096A60">
        <w:rPr>
          <w:rFonts w:cs="Times New Roman"/>
          <w:sz w:val="24"/>
          <w:szCs w:val="24"/>
        </w:rPr>
        <w:t>гарантирующей</w:t>
      </w:r>
      <w:proofErr w:type="gramEnd"/>
      <w:r w:rsidRPr="00096A60">
        <w:rPr>
          <w:rFonts w:cs="Times New Roman"/>
          <w:sz w:val="24"/>
          <w:szCs w:val="24"/>
        </w:rPr>
        <w:t xml:space="preserve"> безопасность, охрану и укрепление физического, психического здоровья и социального благополучия обучающихся.</w:t>
      </w:r>
    </w:p>
    <w:p w:rsidR="008812B5" w:rsidRPr="00096A60" w:rsidRDefault="008812B5" w:rsidP="008812B5">
      <w:pPr>
        <w:pStyle w:val="h3"/>
        <w:spacing w:before="0" w:after="0" w:line="240" w:lineRule="auto"/>
        <w:contextualSpacing/>
        <w:rPr>
          <w:rFonts w:cs="Times New Roman"/>
          <w:sz w:val="24"/>
          <w:szCs w:val="24"/>
        </w:rPr>
      </w:pPr>
      <w:r w:rsidRPr="00096A60">
        <w:rPr>
          <w:rFonts w:cs="Times New Roman"/>
          <w:sz w:val="24"/>
          <w:szCs w:val="24"/>
        </w:rPr>
        <w:t>3.5.6.</w:t>
      </w:r>
      <w:r w:rsidRPr="00096A60">
        <w:rPr>
          <w:rFonts w:cs="Times New Roman"/>
          <w:sz w:val="24"/>
          <w:szCs w:val="24"/>
        </w:rPr>
        <w:t> </w:t>
      </w:r>
      <w:r w:rsidRPr="00096A60">
        <w:rPr>
          <w:rFonts w:cs="Times New Roman"/>
          <w:sz w:val="24"/>
          <w:szCs w:val="24"/>
        </w:rPr>
        <w:t xml:space="preserve">Механизмы достижения целевых ориентиров </w:t>
      </w:r>
      <w:r w:rsidRPr="00096A60">
        <w:rPr>
          <w:rFonts w:cs="Times New Roman"/>
          <w:sz w:val="24"/>
          <w:szCs w:val="24"/>
        </w:rPr>
        <w:br/>
        <w:t>в системе условий</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Условия реализации основной образовательной программы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являются: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соответствие требованиям ФГОС;</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гарантия сохранности и укрепления физического, психологического и социального здоровья </w:t>
      </w:r>
      <w:proofErr w:type="gramStart"/>
      <w:r w:rsidRPr="00096A60">
        <w:rPr>
          <w:rFonts w:cs="Times New Roman"/>
          <w:sz w:val="24"/>
          <w:szCs w:val="24"/>
        </w:rPr>
        <w:t>обучающихся</w:t>
      </w:r>
      <w:proofErr w:type="gramEnd"/>
      <w:r w:rsidRPr="00096A60">
        <w:rPr>
          <w:rFonts w:cs="Times New Roman"/>
          <w:sz w:val="24"/>
          <w:szCs w:val="24"/>
        </w:rPr>
        <w:t xml:space="preserve">; </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обеспечение достижения планируемых результатов освоения примерной основной образовательной программы;</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предоставление возможности взаимодействия с социальными партнёрами, использования ресурсов социума.</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Раздел «Условия реализации программ начального общего образования» должен содержать:</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перечень механизмов достижения целевых ориентиров в системе условий реализации требований ФГОС;</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сетевой график (дорожную карту) по формированию необходимой системы условий реализации требований ФГОС;</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систему мониторинга и оценки условий реализации требований ФГОС.</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анализ имеющихся условий и ресурсов реализации образовательной программы начального общего образования;</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 xml:space="preserve">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w:t>
      </w:r>
      <w:r w:rsidRPr="00096A60">
        <w:rPr>
          <w:rFonts w:cs="Times New Roman"/>
          <w:sz w:val="24"/>
          <w:szCs w:val="24"/>
        </w:rPr>
        <w:lastRenderedPageBreak/>
        <w:t>организации, сформированным с учётом потребностей всех участников образовательной деятельности;</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разработку сетевого графика (дорожной карты) создания необходимой системы условий для реализации требований ФГОС;</w:t>
      </w:r>
    </w:p>
    <w:p w:rsidR="008812B5" w:rsidRPr="00096A60" w:rsidRDefault="008812B5" w:rsidP="008812B5">
      <w:pPr>
        <w:pStyle w:val="list-bullet"/>
        <w:spacing w:line="240" w:lineRule="auto"/>
        <w:contextualSpacing/>
        <w:rPr>
          <w:rFonts w:cs="Times New Roman"/>
          <w:sz w:val="24"/>
          <w:szCs w:val="24"/>
        </w:rPr>
      </w:pPr>
      <w:r w:rsidRPr="00096A60">
        <w:rPr>
          <w:rFonts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rsidR="008812B5" w:rsidRPr="00096A60" w:rsidRDefault="008812B5" w:rsidP="008812B5">
      <w:pPr>
        <w:pStyle w:val="body"/>
        <w:spacing w:line="240" w:lineRule="auto"/>
        <w:contextualSpacing/>
        <w:rPr>
          <w:rFonts w:cs="Times New Roman"/>
          <w:sz w:val="24"/>
          <w:szCs w:val="24"/>
        </w:rPr>
      </w:pP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 xml:space="preserve">Определяя в качестве главных составляющих качества общего </w:t>
      </w:r>
      <w:proofErr w:type="gramStart"/>
      <w:r w:rsidRPr="00096A60">
        <w:rPr>
          <w:rFonts w:cs="Times New Roman"/>
          <w:sz w:val="24"/>
          <w:szCs w:val="24"/>
        </w:rPr>
        <w:t>об</w:t>
      </w:r>
      <w:proofErr w:type="gramEnd"/>
      <w:r w:rsidRPr="00096A60">
        <w:rPr>
          <w:rFonts w:cs="Times New Roman"/>
          <w:sz w:val="24"/>
          <w:szCs w:val="24"/>
        </w:rPr>
        <w:t>-</w:t>
      </w:r>
    </w:p>
    <w:p w:rsidR="008812B5" w:rsidRPr="00096A60" w:rsidRDefault="008812B5" w:rsidP="008812B5">
      <w:pPr>
        <w:pStyle w:val="body"/>
        <w:spacing w:line="240" w:lineRule="auto"/>
        <w:contextualSpacing/>
        <w:rPr>
          <w:rFonts w:cs="Times New Roman"/>
          <w:sz w:val="24"/>
          <w:szCs w:val="24"/>
        </w:rPr>
      </w:pPr>
      <w:proofErr w:type="spellStart"/>
      <w:r w:rsidRPr="00096A60">
        <w:rPr>
          <w:rFonts w:cs="Times New Roman"/>
          <w:sz w:val="24"/>
          <w:szCs w:val="24"/>
        </w:rPr>
        <w:t>разования</w:t>
      </w:r>
      <w:proofErr w:type="spellEnd"/>
      <w:r w:rsidRPr="00096A60">
        <w:rPr>
          <w:rFonts w:cs="Times New Roman"/>
          <w:sz w:val="24"/>
          <w:szCs w:val="24"/>
        </w:rPr>
        <w:t xml:space="preserve"> уровень профессионального мастерства учительских кадров, а также улучшение условий образовательного процесса и повышение с</w:t>
      </w:r>
      <w:proofErr w:type="gramStart"/>
      <w:r w:rsidRPr="00096A60">
        <w:rPr>
          <w:rFonts w:cs="Times New Roman"/>
          <w:sz w:val="24"/>
          <w:szCs w:val="24"/>
        </w:rPr>
        <w:t>о-</w:t>
      </w:r>
      <w:proofErr w:type="gramEnd"/>
      <w:r w:rsidRPr="00096A60">
        <w:rPr>
          <w:rFonts w:cs="Times New Roman"/>
          <w:sz w:val="24"/>
          <w:szCs w:val="24"/>
        </w:rPr>
        <w:t xml:space="preserve"> </w:t>
      </w:r>
      <w:proofErr w:type="spellStart"/>
      <w:r w:rsidRPr="00096A60">
        <w:rPr>
          <w:rFonts w:cs="Times New Roman"/>
          <w:sz w:val="24"/>
          <w:szCs w:val="24"/>
        </w:rPr>
        <w:t>держательности</w:t>
      </w:r>
      <w:proofErr w:type="spellEnd"/>
      <w:r w:rsidRPr="00096A60">
        <w:rPr>
          <w:rFonts w:cs="Times New Roman"/>
          <w:sz w:val="24"/>
          <w:szCs w:val="24"/>
        </w:rPr>
        <w:t xml:space="preserve"> реализуемой ООП НОО, механизмы достижения </w:t>
      </w:r>
      <w:proofErr w:type="spellStart"/>
      <w:r w:rsidRPr="00096A60">
        <w:rPr>
          <w:rFonts w:cs="Times New Roman"/>
          <w:sz w:val="24"/>
          <w:szCs w:val="24"/>
        </w:rPr>
        <w:t>целе</w:t>
      </w:r>
      <w:proofErr w:type="spellEnd"/>
      <w:r w:rsidRPr="00096A60">
        <w:rPr>
          <w:rFonts w:cs="Times New Roman"/>
          <w:sz w:val="24"/>
          <w:szCs w:val="24"/>
        </w:rPr>
        <w:t xml:space="preserve">- </w:t>
      </w:r>
      <w:proofErr w:type="spellStart"/>
      <w:r w:rsidRPr="00096A60">
        <w:rPr>
          <w:rFonts w:cs="Times New Roman"/>
          <w:sz w:val="24"/>
          <w:szCs w:val="24"/>
        </w:rPr>
        <w:t>вых</w:t>
      </w:r>
      <w:proofErr w:type="spellEnd"/>
      <w:r w:rsidRPr="00096A60">
        <w:rPr>
          <w:rFonts w:cs="Times New Roman"/>
          <w:sz w:val="24"/>
          <w:szCs w:val="24"/>
        </w:rPr>
        <w:t xml:space="preserve"> ориентиров направлены на решение следующих задач:</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w:t>
      </w:r>
      <w:r w:rsidRPr="00096A60">
        <w:rPr>
          <w:rFonts w:cs="Times New Roman"/>
          <w:sz w:val="24"/>
          <w:szCs w:val="24"/>
        </w:rPr>
        <w:tab/>
        <w:t xml:space="preserve">развитие учительского потенциала через обеспечение </w:t>
      </w:r>
      <w:proofErr w:type="spellStart"/>
      <w:r w:rsidRPr="00096A60">
        <w:rPr>
          <w:rFonts w:cs="Times New Roman"/>
          <w:sz w:val="24"/>
          <w:szCs w:val="24"/>
        </w:rPr>
        <w:t>соотве</w:t>
      </w:r>
      <w:proofErr w:type="gramStart"/>
      <w:r w:rsidRPr="00096A60">
        <w:rPr>
          <w:rFonts w:cs="Times New Roman"/>
          <w:sz w:val="24"/>
          <w:szCs w:val="24"/>
        </w:rPr>
        <w:t>т</w:t>
      </w:r>
      <w:proofErr w:type="spellEnd"/>
      <w:r w:rsidRPr="00096A60">
        <w:rPr>
          <w:rFonts w:cs="Times New Roman"/>
          <w:sz w:val="24"/>
          <w:szCs w:val="24"/>
        </w:rPr>
        <w:t>-</w:t>
      </w:r>
      <w:proofErr w:type="gramEnd"/>
      <w:r w:rsidRPr="00096A60">
        <w:rPr>
          <w:rFonts w:cs="Times New Roman"/>
          <w:sz w:val="24"/>
          <w:szCs w:val="24"/>
        </w:rPr>
        <w:t xml:space="preserve"> </w:t>
      </w:r>
      <w:proofErr w:type="spellStart"/>
      <w:r w:rsidRPr="00096A60">
        <w:rPr>
          <w:rFonts w:cs="Times New Roman"/>
          <w:sz w:val="24"/>
          <w:szCs w:val="24"/>
        </w:rPr>
        <w:t>ствующего</w:t>
      </w:r>
      <w:proofErr w:type="spellEnd"/>
      <w:r w:rsidRPr="00096A60">
        <w:rPr>
          <w:rFonts w:cs="Times New Roman"/>
          <w:sz w:val="24"/>
          <w:szCs w:val="24"/>
        </w:rPr>
        <w:t xml:space="preserve"> современным</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требованиям качества повышения квалификации учителей, привлечение молодых педагогов в школу;</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w:t>
      </w:r>
      <w:r w:rsidRPr="00096A60">
        <w:rPr>
          <w:rFonts w:cs="Times New Roman"/>
          <w:sz w:val="24"/>
          <w:szCs w:val="24"/>
        </w:rPr>
        <w:tab/>
        <w:t>совершенствование системы стимулирования работников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w:t>
      </w:r>
      <w:r w:rsidRPr="00096A60">
        <w:rPr>
          <w:rFonts w:cs="Times New Roman"/>
          <w:sz w:val="24"/>
          <w:szCs w:val="24"/>
        </w:rPr>
        <w:tab/>
        <w:t>и оценки качества их труда;</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w:t>
      </w:r>
      <w:r w:rsidRPr="00096A60">
        <w:rPr>
          <w:rFonts w:cs="Times New Roman"/>
          <w:sz w:val="24"/>
          <w:szCs w:val="24"/>
        </w:rPr>
        <w:tab/>
        <w:t>совершенствование инфраструктуры МБОУ «</w:t>
      </w:r>
      <w:proofErr w:type="spellStart"/>
      <w:r w:rsidRPr="00096A60">
        <w:rPr>
          <w:rFonts w:cs="Times New Roman"/>
          <w:sz w:val="24"/>
          <w:szCs w:val="24"/>
        </w:rPr>
        <w:t>Большетиганская</w:t>
      </w:r>
      <w:proofErr w:type="spellEnd"/>
      <w:r w:rsidRPr="00096A60">
        <w:rPr>
          <w:rFonts w:cs="Times New Roman"/>
          <w:sz w:val="24"/>
          <w:szCs w:val="24"/>
        </w:rPr>
        <w:t xml:space="preserve"> ООШ </w:t>
      </w:r>
      <w:proofErr w:type="spellStart"/>
      <w:r w:rsidRPr="00096A60">
        <w:rPr>
          <w:rFonts w:cs="Times New Roman"/>
          <w:sz w:val="24"/>
          <w:szCs w:val="24"/>
        </w:rPr>
        <w:t>им.А.Баттала</w:t>
      </w:r>
      <w:proofErr w:type="spellEnd"/>
      <w:r w:rsidRPr="00096A60">
        <w:rPr>
          <w:rFonts w:cs="Times New Roman"/>
          <w:sz w:val="24"/>
          <w:szCs w:val="24"/>
        </w:rPr>
        <w:t xml:space="preserve">»  с целью создания комфортных и безопасных условий образовательного процесса в </w:t>
      </w:r>
      <w:proofErr w:type="spellStart"/>
      <w:r w:rsidRPr="00096A60">
        <w:rPr>
          <w:rFonts w:cs="Times New Roman"/>
          <w:sz w:val="24"/>
          <w:szCs w:val="24"/>
        </w:rPr>
        <w:t>соо</w:t>
      </w:r>
      <w:proofErr w:type="gramStart"/>
      <w:r w:rsidRPr="00096A60">
        <w:rPr>
          <w:rFonts w:cs="Times New Roman"/>
          <w:sz w:val="24"/>
          <w:szCs w:val="24"/>
        </w:rPr>
        <w:t>т</w:t>
      </w:r>
      <w:proofErr w:type="spellEnd"/>
      <w:r w:rsidRPr="00096A60">
        <w:rPr>
          <w:rFonts w:cs="Times New Roman"/>
          <w:sz w:val="24"/>
          <w:szCs w:val="24"/>
        </w:rPr>
        <w:t>-</w:t>
      </w:r>
      <w:proofErr w:type="gramEnd"/>
      <w:r w:rsidRPr="00096A60">
        <w:rPr>
          <w:rFonts w:cs="Times New Roman"/>
          <w:sz w:val="24"/>
          <w:szCs w:val="24"/>
        </w:rPr>
        <w:t xml:space="preserve"> </w:t>
      </w:r>
      <w:proofErr w:type="spellStart"/>
      <w:r w:rsidRPr="00096A60">
        <w:rPr>
          <w:rFonts w:cs="Times New Roman"/>
          <w:sz w:val="24"/>
          <w:szCs w:val="24"/>
        </w:rPr>
        <w:t>ветствии</w:t>
      </w:r>
      <w:proofErr w:type="spellEnd"/>
      <w:r w:rsidRPr="00096A60">
        <w:rPr>
          <w:rFonts w:cs="Times New Roman"/>
          <w:sz w:val="24"/>
          <w:szCs w:val="24"/>
        </w:rPr>
        <w:t xml:space="preserve"> с требованиями СанПиН;</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w:t>
      </w:r>
      <w:r w:rsidRPr="00096A60">
        <w:rPr>
          <w:rFonts w:cs="Times New Roman"/>
          <w:sz w:val="24"/>
          <w:szCs w:val="24"/>
        </w:rPr>
        <w:tab/>
        <w:t>оснащение школы современным оборудованием, обеспечение</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библиотеки учебниками (в том числе электронными) и художественной литературой для реализации ФГОС;</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w:t>
      </w:r>
      <w:r w:rsidRPr="00096A60">
        <w:rPr>
          <w:rFonts w:cs="Times New Roman"/>
          <w:sz w:val="24"/>
          <w:szCs w:val="24"/>
        </w:rPr>
        <w:tab/>
        <w:t>развитие информационной образовательной среды;</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w:t>
      </w:r>
      <w:r w:rsidRPr="00096A60">
        <w:rPr>
          <w:rFonts w:cs="Times New Roman"/>
          <w:sz w:val="24"/>
          <w:szCs w:val="24"/>
        </w:rPr>
        <w:tab/>
        <w:t xml:space="preserve">повышение </w:t>
      </w:r>
      <w:proofErr w:type="spellStart"/>
      <w:r w:rsidRPr="00096A60">
        <w:rPr>
          <w:rFonts w:cs="Times New Roman"/>
          <w:sz w:val="24"/>
          <w:szCs w:val="24"/>
        </w:rPr>
        <w:t>энергоэффективности</w:t>
      </w:r>
      <w:proofErr w:type="spellEnd"/>
      <w:r w:rsidRPr="00096A60">
        <w:rPr>
          <w:rFonts w:cs="Times New Roman"/>
          <w:sz w:val="24"/>
          <w:szCs w:val="24"/>
        </w:rPr>
        <w:t xml:space="preserve"> при эксплуатации здания;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-развитие системы оценки качества образования;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w:t>
      </w:r>
      <w:r w:rsidRPr="00096A60">
        <w:rPr>
          <w:rFonts w:cs="Times New Roman"/>
          <w:sz w:val="24"/>
          <w:szCs w:val="24"/>
        </w:rPr>
        <w:tab/>
        <w:t>создание условий для достижения выпускниками начальной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8812B5" w:rsidRPr="00096A60" w:rsidRDefault="008812B5" w:rsidP="008812B5">
      <w:pPr>
        <w:pStyle w:val="body"/>
        <w:spacing w:line="240" w:lineRule="auto"/>
        <w:contextualSpacing/>
        <w:rPr>
          <w:rFonts w:cs="Times New Roman"/>
          <w:sz w:val="24"/>
          <w:szCs w:val="24"/>
        </w:rPr>
      </w:pPr>
      <w:r w:rsidRPr="00096A60">
        <w:rPr>
          <w:rFonts w:cs="Times New Roman"/>
          <w:sz w:val="24"/>
          <w:szCs w:val="24"/>
        </w:rPr>
        <w:t>-</w:t>
      </w:r>
      <w:r w:rsidRPr="00096A60">
        <w:rPr>
          <w:rFonts w:cs="Times New Roman"/>
          <w:sz w:val="24"/>
          <w:szCs w:val="24"/>
        </w:rPr>
        <w:tab/>
        <w:t>повышение информационной открытости образования, введение электронных журналов и дневников.</w:t>
      </w:r>
    </w:p>
    <w:p w:rsidR="008812B5" w:rsidRDefault="008812B5"/>
    <w:sectPr w:rsidR="008812B5" w:rsidSect="0088524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MediumITC">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2B5"/>
    <w:rsid w:val="000C17BB"/>
    <w:rsid w:val="004F6F60"/>
    <w:rsid w:val="008812B5"/>
    <w:rsid w:val="00885247"/>
    <w:rsid w:val="00990055"/>
    <w:rsid w:val="00D03DE1"/>
    <w:rsid w:val="00FA5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2B5"/>
    <w:pPr>
      <w:spacing w:after="0" w:line="240" w:lineRule="exact"/>
      <w:ind w:firstLine="227"/>
      <w:jc w:val="both"/>
    </w:pPr>
    <w:rPr>
      <w:rFonts w:eastAsiaTheme="minorEastAsia"/>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8812B5"/>
    <w:pPr>
      <w:widowControl w:val="0"/>
      <w:autoSpaceDE w:val="0"/>
      <w:autoSpaceDN w:val="0"/>
      <w:adjustRightInd w:val="0"/>
      <w:spacing w:after="0" w:line="288" w:lineRule="auto"/>
      <w:textAlignment w:val="center"/>
    </w:pPr>
    <w:rPr>
      <w:rFonts w:ascii="Minion Pro" w:eastAsiaTheme="minorEastAsia" w:hAnsi="Minion Pro" w:cs="Minion Pro"/>
      <w:color w:val="000000"/>
      <w:szCs w:val="24"/>
      <w:lang w:val="en-GB" w:eastAsia="ru-RU"/>
    </w:rPr>
  </w:style>
  <w:style w:type="paragraph" w:customStyle="1" w:styleId="body">
    <w:name w:val="body"/>
    <w:basedOn w:val="NoParagraphStyle"/>
    <w:uiPriority w:val="99"/>
    <w:rsid w:val="008812B5"/>
    <w:pPr>
      <w:widowControl/>
      <w:spacing w:line="240" w:lineRule="atLeast"/>
      <w:ind w:firstLine="227"/>
      <w:jc w:val="both"/>
    </w:pPr>
    <w:rPr>
      <w:rFonts w:ascii="Times New Roman" w:hAnsi="Times New Roman" w:cs="SchoolBookSanPin"/>
      <w:sz w:val="20"/>
      <w:szCs w:val="20"/>
      <w:lang w:val="ru-RU"/>
    </w:rPr>
  </w:style>
  <w:style w:type="paragraph" w:customStyle="1" w:styleId="h2">
    <w:name w:val="h2"/>
    <w:basedOn w:val="a"/>
    <w:uiPriority w:val="99"/>
    <w:rsid w:val="008812B5"/>
    <w:pPr>
      <w:keepNext/>
      <w:suppressAutoHyphens/>
      <w:autoSpaceDE w:val="0"/>
      <w:autoSpaceDN w:val="0"/>
      <w:adjustRightInd w:val="0"/>
      <w:spacing w:before="360" w:after="240" w:line="240" w:lineRule="atLeast"/>
      <w:ind w:firstLine="0"/>
      <w:jc w:val="left"/>
      <w:textAlignment w:val="center"/>
    </w:pPr>
    <w:rPr>
      <w:rFonts w:cs="OfficinaSansMediumITC"/>
      <w:b/>
      <w:bCs/>
      <w:caps/>
      <w:color w:val="000000"/>
      <w:position w:val="6"/>
      <w:sz w:val="22"/>
    </w:rPr>
  </w:style>
  <w:style w:type="paragraph" w:customStyle="1" w:styleId="h3">
    <w:name w:val="h3"/>
    <w:basedOn w:val="h2"/>
    <w:uiPriority w:val="99"/>
    <w:rsid w:val="008812B5"/>
    <w:rPr>
      <w:rFonts w:cs="OfficinaSansExtraBoldITC-Reg"/>
      <w:caps w:val="0"/>
    </w:rPr>
  </w:style>
  <w:style w:type="paragraph" w:customStyle="1" w:styleId="list-bullet">
    <w:name w:val="list-bullet"/>
    <w:basedOn w:val="body"/>
    <w:uiPriority w:val="99"/>
    <w:rsid w:val="008812B5"/>
    <w:pPr>
      <w:numPr>
        <w:numId w:val="1"/>
      </w:numPr>
      <w:ind w:left="567" w:hanging="340"/>
    </w:pPr>
  </w:style>
  <w:style w:type="character" w:customStyle="1" w:styleId="Italic">
    <w:name w:val="Italic"/>
    <w:uiPriority w:val="99"/>
    <w:rsid w:val="008812B5"/>
    <w:rPr>
      <w:i/>
      <w:iCs/>
    </w:rPr>
  </w:style>
  <w:style w:type="character" w:customStyle="1" w:styleId="Bold">
    <w:name w:val="Bold"/>
    <w:uiPriority w:val="99"/>
    <w:rsid w:val="008812B5"/>
    <w:rPr>
      <w:rFonts w:ascii="Times New Roman" w:hAnsi="Times New Roman"/>
      <w:b/>
      <w:bCs/>
    </w:rPr>
  </w:style>
  <w:style w:type="character" w:customStyle="1" w:styleId="BoldItalic">
    <w:name w:val="Bold_Italic"/>
    <w:uiPriority w:val="99"/>
    <w:rsid w:val="008812B5"/>
    <w:rPr>
      <w:b/>
      <w:bCs/>
      <w:i/>
      <w:iCs/>
    </w:rPr>
  </w:style>
  <w:style w:type="paragraph" w:customStyle="1" w:styleId="list-dash">
    <w:name w:val="list-dash"/>
    <w:basedOn w:val="list-bullet"/>
    <w:uiPriority w:val="99"/>
    <w:rsid w:val="008812B5"/>
    <w:pPr>
      <w:numPr>
        <w:numId w:val="2"/>
      </w:numPr>
      <w:tabs>
        <w:tab w:val="left" w:pos="567"/>
      </w:tabs>
      <w:spacing w:line="242" w:lineRule="atLeast"/>
      <w:ind w:left="567" w:hanging="340"/>
    </w:pPr>
  </w:style>
  <w:style w:type="paragraph" w:customStyle="1" w:styleId="h4-first">
    <w:name w:val="h4-first"/>
    <w:basedOn w:val="a"/>
    <w:uiPriority w:val="99"/>
    <w:rsid w:val="008812B5"/>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head">
    <w:name w:val="table-head"/>
    <w:basedOn w:val="a"/>
    <w:uiPriority w:val="99"/>
    <w:rsid w:val="008812B5"/>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8812B5"/>
    <w:pPr>
      <w:tabs>
        <w:tab w:val="left" w:pos="567"/>
      </w:tabs>
      <w:spacing w:line="200" w:lineRule="atLeast"/>
      <w:ind w:firstLine="0"/>
      <w:jc w:val="left"/>
    </w:pPr>
    <w:rPr>
      <w:rFonts w:eastAsia="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2B5"/>
    <w:pPr>
      <w:spacing w:after="0" w:line="240" w:lineRule="exact"/>
      <w:ind w:firstLine="227"/>
      <w:jc w:val="both"/>
    </w:pPr>
    <w:rPr>
      <w:rFonts w:eastAsiaTheme="minorEastAsia"/>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8812B5"/>
    <w:pPr>
      <w:widowControl w:val="0"/>
      <w:autoSpaceDE w:val="0"/>
      <w:autoSpaceDN w:val="0"/>
      <w:adjustRightInd w:val="0"/>
      <w:spacing w:after="0" w:line="288" w:lineRule="auto"/>
      <w:textAlignment w:val="center"/>
    </w:pPr>
    <w:rPr>
      <w:rFonts w:ascii="Minion Pro" w:eastAsiaTheme="minorEastAsia" w:hAnsi="Minion Pro" w:cs="Minion Pro"/>
      <w:color w:val="000000"/>
      <w:szCs w:val="24"/>
      <w:lang w:val="en-GB" w:eastAsia="ru-RU"/>
    </w:rPr>
  </w:style>
  <w:style w:type="paragraph" w:customStyle="1" w:styleId="body">
    <w:name w:val="body"/>
    <w:basedOn w:val="NoParagraphStyle"/>
    <w:uiPriority w:val="99"/>
    <w:rsid w:val="008812B5"/>
    <w:pPr>
      <w:widowControl/>
      <w:spacing w:line="240" w:lineRule="atLeast"/>
      <w:ind w:firstLine="227"/>
      <w:jc w:val="both"/>
    </w:pPr>
    <w:rPr>
      <w:rFonts w:ascii="Times New Roman" w:hAnsi="Times New Roman" w:cs="SchoolBookSanPin"/>
      <w:sz w:val="20"/>
      <w:szCs w:val="20"/>
      <w:lang w:val="ru-RU"/>
    </w:rPr>
  </w:style>
  <w:style w:type="paragraph" w:customStyle="1" w:styleId="h2">
    <w:name w:val="h2"/>
    <w:basedOn w:val="a"/>
    <w:uiPriority w:val="99"/>
    <w:rsid w:val="008812B5"/>
    <w:pPr>
      <w:keepNext/>
      <w:suppressAutoHyphens/>
      <w:autoSpaceDE w:val="0"/>
      <w:autoSpaceDN w:val="0"/>
      <w:adjustRightInd w:val="0"/>
      <w:spacing w:before="360" w:after="240" w:line="240" w:lineRule="atLeast"/>
      <w:ind w:firstLine="0"/>
      <w:jc w:val="left"/>
      <w:textAlignment w:val="center"/>
    </w:pPr>
    <w:rPr>
      <w:rFonts w:cs="OfficinaSansMediumITC"/>
      <w:b/>
      <w:bCs/>
      <w:caps/>
      <w:color w:val="000000"/>
      <w:position w:val="6"/>
      <w:sz w:val="22"/>
    </w:rPr>
  </w:style>
  <w:style w:type="paragraph" w:customStyle="1" w:styleId="h3">
    <w:name w:val="h3"/>
    <w:basedOn w:val="h2"/>
    <w:uiPriority w:val="99"/>
    <w:rsid w:val="008812B5"/>
    <w:rPr>
      <w:rFonts w:cs="OfficinaSansExtraBoldITC-Reg"/>
      <w:caps w:val="0"/>
    </w:rPr>
  </w:style>
  <w:style w:type="paragraph" w:customStyle="1" w:styleId="list-bullet">
    <w:name w:val="list-bullet"/>
    <w:basedOn w:val="body"/>
    <w:uiPriority w:val="99"/>
    <w:rsid w:val="008812B5"/>
    <w:pPr>
      <w:numPr>
        <w:numId w:val="1"/>
      </w:numPr>
      <w:ind w:left="567" w:hanging="340"/>
    </w:pPr>
  </w:style>
  <w:style w:type="character" w:customStyle="1" w:styleId="Italic">
    <w:name w:val="Italic"/>
    <w:uiPriority w:val="99"/>
    <w:rsid w:val="008812B5"/>
    <w:rPr>
      <w:i/>
      <w:iCs/>
    </w:rPr>
  </w:style>
  <w:style w:type="character" w:customStyle="1" w:styleId="Bold">
    <w:name w:val="Bold"/>
    <w:uiPriority w:val="99"/>
    <w:rsid w:val="008812B5"/>
    <w:rPr>
      <w:rFonts w:ascii="Times New Roman" w:hAnsi="Times New Roman"/>
      <w:b/>
      <w:bCs/>
    </w:rPr>
  </w:style>
  <w:style w:type="character" w:customStyle="1" w:styleId="BoldItalic">
    <w:name w:val="Bold_Italic"/>
    <w:uiPriority w:val="99"/>
    <w:rsid w:val="008812B5"/>
    <w:rPr>
      <w:b/>
      <w:bCs/>
      <w:i/>
      <w:iCs/>
    </w:rPr>
  </w:style>
  <w:style w:type="paragraph" w:customStyle="1" w:styleId="list-dash">
    <w:name w:val="list-dash"/>
    <w:basedOn w:val="list-bullet"/>
    <w:uiPriority w:val="99"/>
    <w:rsid w:val="008812B5"/>
    <w:pPr>
      <w:numPr>
        <w:numId w:val="2"/>
      </w:numPr>
      <w:tabs>
        <w:tab w:val="left" w:pos="567"/>
      </w:tabs>
      <w:spacing w:line="242" w:lineRule="atLeast"/>
      <w:ind w:left="567" w:hanging="340"/>
    </w:pPr>
  </w:style>
  <w:style w:type="paragraph" w:customStyle="1" w:styleId="h4-first">
    <w:name w:val="h4-first"/>
    <w:basedOn w:val="a"/>
    <w:uiPriority w:val="99"/>
    <w:rsid w:val="008812B5"/>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head">
    <w:name w:val="table-head"/>
    <w:basedOn w:val="a"/>
    <w:uiPriority w:val="99"/>
    <w:rsid w:val="008812B5"/>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8812B5"/>
    <w:pPr>
      <w:tabs>
        <w:tab w:val="left" w:pos="567"/>
      </w:tabs>
      <w:spacing w:line="200" w:lineRule="atLeast"/>
      <w:ind w:firstLine="0"/>
      <w:jc w:val="left"/>
    </w:pPr>
    <w:rPr>
      <w:rFonts w:eastAsia="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6152</Words>
  <Characters>35070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л</cp:lastModifiedBy>
  <cp:revision>4</cp:revision>
  <dcterms:created xsi:type="dcterms:W3CDTF">2023-05-29T07:10:00Z</dcterms:created>
  <dcterms:modified xsi:type="dcterms:W3CDTF">2023-05-31T07:11:00Z</dcterms:modified>
</cp:coreProperties>
</file>